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6F9" w:rsidRPr="00A44BAB" w:rsidRDefault="00BE35F2" w:rsidP="00BE35F2">
      <w:pPr>
        <w:jc w:val="center"/>
        <w:rPr>
          <w:rFonts w:ascii="Garamond" w:hAnsi="Garamond"/>
          <w:b/>
          <w:color w:val="000000" w:themeColor="text1"/>
          <w:sz w:val="24"/>
          <w:szCs w:val="24"/>
          <w:lang w:val="en-US"/>
        </w:rPr>
      </w:pPr>
      <w:r w:rsidRPr="00A44BAB">
        <w:rPr>
          <w:rFonts w:ascii="Garamond" w:hAnsi="Garamond"/>
          <w:b/>
          <w:color w:val="000000" w:themeColor="text1"/>
          <w:sz w:val="24"/>
          <w:szCs w:val="24"/>
        </w:rPr>
        <w:t xml:space="preserve">Konsep </w:t>
      </w:r>
      <w:r w:rsidRPr="00A44BAB">
        <w:rPr>
          <w:rFonts w:ascii="Garamond" w:hAnsi="Garamond"/>
          <w:b/>
          <w:color w:val="000000" w:themeColor="text1"/>
          <w:sz w:val="24"/>
          <w:szCs w:val="24"/>
          <w:lang w:val="en-US"/>
        </w:rPr>
        <w:t>G</w:t>
      </w:r>
      <w:r w:rsidRPr="00A44BAB">
        <w:rPr>
          <w:rFonts w:ascii="Garamond" w:hAnsi="Garamond"/>
          <w:b/>
          <w:color w:val="000000" w:themeColor="text1"/>
          <w:sz w:val="24"/>
          <w:szCs w:val="24"/>
        </w:rPr>
        <w:t>lam (</w:t>
      </w:r>
      <w:r w:rsidRPr="00A44BAB">
        <w:rPr>
          <w:rFonts w:ascii="Garamond" w:hAnsi="Garamond"/>
          <w:b/>
          <w:color w:val="000000" w:themeColor="text1"/>
          <w:sz w:val="24"/>
          <w:szCs w:val="24"/>
          <w:lang w:val="en-US"/>
        </w:rPr>
        <w:t>Galery,</w:t>
      </w:r>
      <w:r w:rsidRPr="00A44BAB">
        <w:rPr>
          <w:rFonts w:ascii="Garamond" w:hAnsi="Garamond"/>
          <w:b/>
          <w:color w:val="000000" w:themeColor="text1"/>
          <w:sz w:val="24"/>
          <w:szCs w:val="24"/>
        </w:rPr>
        <w:t xml:space="preserve">Library, Archive, Dan </w:t>
      </w:r>
      <w:r w:rsidRPr="00A44BAB">
        <w:rPr>
          <w:rFonts w:ascii="Garamond" w:hAnsi="Garamond"/>
          <w:b/>
          <w:color w:val="000000" w:themeColor="text1"/>
          <w:sz w:val="24"/>
          <w:szCs w:val="24"/>
          <w:shd w:val="clear" w:color="auto" w:fill="FFFFFF"/>
        </w:rPr>
        <w:t>Museum</w:t>
      </w:r>
      <w:r w:rsidRPr="00A44BAB">
        <w:rPr>
          <w:rFonts w:ascii="Garamond" w:hAnsi="Garamond"/>
          <w:b/>
          <w:color w:val="000000" w:themeColor="text1"/>
          <w:sz w:val="24"/>
          <w:szCs w:val="24"/>
        </w:rPr>
        <w:t xml:space="preserve">) </w:t>
      </w:r>
      <w:r w:rsidRPr="00A44BAB">
        <w:rPr>
          <w:rFonts w:ascii="Garamond" w:hAnsi="Garamond"/>
          <w:b/>
          <w:color w:val="000000" w:themeColor="text1"/>
          <w:sz w:val="24"/>
          <w:szCs w:val="24"/>
          <w:lang w:val="en-US"/>
        </w:rPr>
        <w:t>Sebuah Kolaborasi Media</w:t>
      </w:r>
      <w:r w:rsidRPr="00A44BAB">
        <w:rPr>
          <w:rFonts w:ascii="Garamond" w:hAnsi="Garamond"/>
          <w:b/>
          <w:color w:val="000000" w:themeColor="text1"/>
          <w:sz w:val="24"/>
          <w:szCs w:val="24"/>
        </w:rPr>
        <w:t xml:space="preserve"> Informasi Di Muhammadiyah </w:t>
      </w:r>
      <w:r w:rsidRPr="00A44BAB">
        <w:rPr>
          <w:rFonts w:ascii="Garamond" w:hAnsi="Garamond"/>
          <w:b/>
          <w:color w:val="000000" w:themeColor="text1"/>
          <w:sz w:val="24"/>
          <w:szCs w:val="24"/>
          <w:lang w:val="en-US"/>
        </w:rPr>
        <w:t>Abad Ke-2</w:t>
      </w:r>
    </w:p>
    <w:p w:rsidR="00B266F9" w:rsidRPr="00A44BAB" w:rsidRDefault="00B266F9" w:rsidP="00B266F9">
      <w:pPr>
        <w:spacing w:after="0" w:line="360" w:lineRule="auto"/>
        <w:jc w:val="center"/>
        <w:rPr>
          <w:rFonts w:ascii="Garamond" w:hAnsi="Garamond"/>
          <w:b/>
          <w:color w:val="000000" w:themeColor="text1"/>
          <w:sz w:val="24"/>
          <w:szCs w:val="24"/>
          <w:lang w:val="en-US"/>
        </w:rPr>
      </w:pPr>
      <w:r w:rsidRPr="00A44BAB">
        <w:rPr>
          <w:rFonts w:ascii="Garamond" w:hAnsi="Garamond"/>
          <w:b/>
          <w:color w:val="000000" w:themeColor="text1"/>
          <w:sz w:val="24"/>
          <w:szCs w:val="24"/>
        </w:rPr>
        <w:t>Muhamad Jubaidi</w:t>
      </w:r>
    </w:p>
    <w:p w:rsidR="00B266F9" w:rsidRPr="00A44BAB" w:rsidRDefault="00B266F9" w:rsidP="00B266F9">
      <w:pPr>
        <w:spacing w:after="0" w:line="360" w:lineRule="auto"/>
        <w:jc w:val="center"/>
        <w:rPr>
          <w:rFonts w:ascii="Garamond" w:hAnsi="Garamond"/>
          <w:color w:val="000000" w:themeColor="text1"/>
          <w:sz w:val="24"/>
          <w:szCs w:val="24"/>
        </w:rPr>
      </w:pPr>
      <w:r w:rsidRPr="00A44BAB">
        <w:rPr>
          <w:rFonts w:ascii="Garamond" w:hAnsi="Garamond"/>
          <w:color w:val="000000" w:themeColor="text1"/>
          <w:sz w:val="24"/>
          <w:szCs w:val="24"/>
        </w:rPr>
        <w:t>jubaidimuhamad25@gmail.com</w:t>
      </w:r>
    </w:p>
    <w:p w:rsidR="00B266F9" w:rsidRPr="00A44BAB" w:rsidRDefault="00B266F9" w:rsidP="00BC114E">
      <w:pPr>
        <w:spacing w:after="0" w:line="240" w:lineRule="auto"/>
        <w:jc w:val="center"/>
        <w:rPr>
          <w:rFonts w:ascii="Garamond" w:hAnsi="Garamond"/>
          <w:b/>
          <w:color w:val="000000" w:themeColor="text1"/>
          <w:sz w:val="24"/>
          <w:szCs w:val="24"/>
          <w:lang w:val="en-US"/>
        </w:rPr>
      </w:pPr>
      <w:r w:rsidRPr="00A44BAB">
        <w:rPr>
          <w:rFonts w:ascii="Garamond" w:hAnsi="Garamond"/>
          <w:b/>
          <w:color w:val="000000" w:themeColor="text1"/>
          <w:sz w:val="24"/>
          <w:szCs w:val="24"/>
        </w:rPr>
        <w:t>Abstra</w:t>
      </w:r>
      <w:r w:rsidR="004D44A3" w:rsidRPr="00A44BAB">
        <w:rPr>
          <w:rFonts w:ascii="Garamond" w:hAnsi="Garamond"/>
          <w:b/>
          <w:color w:val="000000" w:themeColor="text1"/>
          <w:sz w:val="24"/>
          <w:szCs w:val="24"/>
          <w:lang w:val="en-US"/>
        </w:rPr>
        <w:t>k</w:t>
      </w:r>
    </w:p>
    <w:p w:rsidR="00C92396" w:rsidRPr="00A44BAB" w:rsidRDefault="00C92396" w:rsidP="00BC114E">
      <w:pPr>
        <w:spacing w:after="0" w:line="240" w:lineRule="auto"/>
        <w:jc w:val="both"/>
        <w:rPr>
          <w:rFonts w:ascii="Garamond" w:hAnsi="Garamond"/>
          <w:color w:val="000000" w:themeColor="text1"/>
          <w:shd w:val="clear" w:color="auto" w:fill="FFFFFF"/>
          <w:lang w:val="en-US"/>
        </w:rPr>
      </w:pPr>
      <w:r w:rsidRPr="00A44BAB">
        <w:rPr>
          <w:rFonts w:ascii="Garamond" w:hAnsi="Garamond"/>
          <w:color w:val="000000" w:themeColor="text1"/>
          <w:shd w:val="clear" w:color="auto" w:fill="FFFFFF"/>
        </w:rPr>
        <w:t xml:space="preserve">Di Indonesia Istilah </w:t>
      </w:r>
      <w:r w:rsidRPr="00A44BAB">
        <w:rPr>
          <w:rFonts w:ascii="Garamond" w:hAnsi="Garamond"/>
          <w:i/>
          <w:color w:val="000000" w:themeColor="text1"/>
          <w:lang w:val="en-US"/>
        </w:rPr>
        <w:t>Galery</w:t>
      </w:r>
      <w:r w:rsidRPr="00A44BAB">
        <w:rPr>
          <w:rFonts w:ascii="Garamond" w:hAnsi="Garamond"/>
          <w:i/>
          <w:color w:val="000000" w:themeColor="text1"/>
          <w:shd w:val="clear" w:color="auto" w:fill="FFFFFF"/>
          <w:lang w:val="en-US"/>
        </w:rPr>
        <w:t>,</w:t>
      </w:r>
      <w:r w:rsidRPr="00A44BAB">
        <w:rPr>
          <w:rFonts w:ascii="Garamond" w:hAnsi="Garamond"/>
          <w:i/>
          <w:color w:val="000000" w:themeColor="text1"/>
          <w:shd w:val="clear" w:color="auto" w:fill="FFFFFF"/>
        </w:rPr>
        <w:t xml:space="preserve"> Library, Archives</w:t>
      </w:r>
      <w:r w:rsidRPr="00A44BAB">
        <w:rPr>
          <w:rFonts w:ascii="Garamond" w:hAnsi="Garamond"/>
          <w:i/>
          <w:color w:val="000000" w:themeColor="text1"/>
          <w:shd w:val="clear" w:color="auto" w:fill="FFFFFF"/>
          <w:lang w:val="en-US"/>
        </w:rPr>
        <w:t xml:space="preserve"> and </w:t>
      </w:r>
      <w:r w:rsidRPr="00A44BAB">
        <w:rPr>
          <w:rFonts w:ascii="Garamond" w:hAnsi="Garamond"/>
          <w:i/>
          <w:color w:val="000000" w:themeColor="text1"/>
          <w:shd w:val="clear" w:color="auto" w:fill="FFFFFF"/>
        </w:rPr>
        <w:t>Museum</w:t>
      </w:r>
      <w:r w:rsidRPr="00A44BAB">
        <w:rPr>
          <w:rFonts w:ascii="Garamond" w:hAnsi="Garamond"/>
          <w:color w:val="000000" w:themeColor="text1"/>
          <w:shd w:val="clear" w:color="auto" w:fill="FFFFFF"/>
        </w:rPr>
        <w:t xml:space="preserve"> (</w:t>
      </w:r>
      <w:r w:rsidRPr="00A44BAB">
        <w:rPr>
          <w:rFonts w:ascii="Garamond" w:hAnsi="Garamond"/>
          <w:color w:val="000000" w:themeColor="text1"/>
          <w:shd w:val="clear" w:color="auto" w:fill="FFFFFF"/>
          <w:lang w:val="en-US"/>
        </w:rPr>
        <w:t>G</w:t>
      </w:r>
      <w:r w:rsidRPr="00A44BAB">
        <w:rPr>
          <w:rFonts w:ascii="Garamond" w:hAnsi="Garamond"/>
          <w:color w:val="000000" w:themeColor="text1"/>
          <w:shd w:val="clear" w:color="auto" w:fill="FFFFFF"/>
        </w:rPr>
        <w:t xml:space="preserve">LAM ) </w:t>
      </w:r>
      <w:r w:rsidRPr="00A44BAB">
        <w:rPr>
          <w:rFonts w:ascii="Garamond" w:hAnsi="Garamond"/>
          <w:color w:val="000000" w:themeColor="text1"/>
          <w:shd w:val="clear" w:color="auto" w:fill="FFFFFF"/>
          <w:lang w:val="en-US"/>
        </w:rPr>
        <w:t>belum terlalu dikenal. Hanya saja model kolaborasi serupa di era 1990-</w:t>
      </w:r>
      <w:proofErr w:type="gramStart"/>
      <w:r w:rsidRPr="00A44BAB">
        <w:rPr>
          <w:rFonts w:ascii="Garamond" w:hAnsi="Garamond"/>
          <w:color w:val="000000" w:themeColor="text1"/>
          <w:shd w:val="clear" w:color="auto" w:fill="FFFFFF"/>
          <w:lang w:val="en-US"/>
        </w:rPr>
        <w:t>an</w:t>
      </w:r>
      <w:proofErr w:type="gramEnd"/>
      <w:r w:rsidRPr="00A44BAB">
        <w:rPr>
          <w:rFonts w:ascii="Garamond" w:hAnsi="Garamond"/>
          <w:color w:val="000000" w:themeColor="text1"/>
          <w:shd w:val="clear" w:color="auto" w:fill="FFFFFF"/>
          <w:lang w:val="en-US"/>
        </w:rPr>
        <w:t xml:space="preserve"> pernah mencuat sebagai konsep inovasi di dunia jasa penyedia informasi kedalam </w:t>
      </w:r>
      <w:r w:rsidRPr="00A44BAB">
        <w:rPr>
          <w:rFonts w:ascii="Garamond" w:hAnsi="Garamond"/>
          <w:i/>
          <w:color w:val="000000" w:themeColor="text1"/>
          <w:shd w:val="clear" w:color="auto" w:fill="FFFFFF"/>
          <w:lang w:val="en-US"/>
        </w:rPr>
        <w:t>Library,</w:t>
      </w:r>
      <w:r w:rsidRPr="00A44BAB">
        <w:rPr>
          <w:rFonts w:ascii="Garamond" w:hAnsi="Garamond"/>
          <w:i/>
          <w:color w:val="000000" w:themeColor="text1"/>
          <w:shd w:val="clear" w:color="auto" w:fill="FFFFFF"/>
        </w:rPr>
        <w:t xml:space="preserve"> Archives</w:t>
      </w:r>
      <w:r w:rsidRPr="00A44BAB">
        <w:rPr>
          <w:rFonts w:ascii="Garamond" w:hAnsi="Garamond"/>
          <w:i/>
          <w:color w:val="000000" w:themeColor="text1"/>
          <w:shd w:val="clear" w:color="auto" w:fill="FFFFFF"/>
          <w:lang w:val="en-US"/>
        </w:rPr>
        <w:t xml:space="preserve"> and </w:t>
      </w:r>
      <w:r w:rsidRPr="00A44BAB">
        <w:rPr>
          <w:rFonts w:ascii="Garamond" w:hAnsi="Garamond"/>
          <w:i/>
          <w:color w:val="000000" w:themeColor="text1"/>
          <w:shd w:val="clear" w:color="auto" w:fill="FFFFFF"/>
        </w:rPr>
        <w:t>Museum</w:t>
      </w:r>
      <w:r w:rsidRPr="00A44BAB">
        <w:rPr>
          <w:rFonts w:ascii="Garamond" w:hAnsi="Garamond"/>
          <w:color w:val="000000" w:themeColor="text1"/>
          <w:shd w:val="clear" w:color="auto" w:fill="FFFFFF"/>
          <w:lang w:val="en-US"/>
        </w:rPr>
        <w:t xml:space="preserve"> (LAM). </w:t>
      </w:r>
      <w:r w:rsidRPr="00A44BAB">
        <w:rPr>
          <w:rFonts w:ascii="Garamond" w:hAnsi="Garamond"/>
          <w:color w:val="000000" w:themeColor="text1"/>
          <w:shd w:val="clear" w:color="auto" w:fill="FFFFFF"/>
        </w:rPr>
        <w:t>Keterkaitan peran antar lembaga yang memiliki</w:t>
      </w:r>
      <w:r w:rsidRPr="00A44BAB">
        <w:rPr>
          <w:rFonts w:ascii="Garamond" w:hAnsi="Garamond"/>
          <w:color w:val="000000" w:themeColor="text1"/>
          <w:shd w:val="clear" w:color="auto" w:fill="FFFFFF"/>
          <w:lang w:val="en-US"/>
        </w:rPr>
        <w:t xml:space="preserve"> kemiripan dalam penerapan tugasnya </w:t>
      </w:r>
      <w:r w:rsidRPr="00A44BAB">
        <w:rPr>
          <w:rFonts w:ascii="Garamond" w:hAnsi="Garamond"/>
          <w:color w:val="000000" w:themeColor="text1"/>
          <w:shd w:val="clear" w:color="auto" w:fill="FFFFFF"/>
        </w:rPr>
        <w:t>membuat ketidak jelasan dalam konsep pengembangan</w:t>
      </w:r>
      <w:r w:rsidRPr="00A44BAB">
        <w:rPr>
          <w:rFonts w:ascii="Garamond" w:hAnsi="Garamond"/>
          <w:color w:val="000000" w:themeColor="text1"/>
          <w:shd w:val="clear" w:color="auto" w:fill="FFFFFF"/>
          <w:lang w:val="en-US"/>
        </w:rPr>
        <w:t>ya</w:t>
      </w:r>
      <w:r w:rsidRPr="00A44BAB">
        <w:rPr>
          <w:rFonts w:ascii="Garamond" w:hAnsi="Garamond"/>
          <w:color w:val="000000" w:themeColor="text1"/>
          <w:shd w:val="clear" w:color="auto" w:fill="FFFFFF"/>
        </w:rPr>
        <w:t xml:space="preserve">, sebagaimana peran </w:t>
      </w:r>
      <w:r w:rsidRPr="00A44BAB">
        <w:rPr>
          <w:rFonts w:ascii="Garamond" w:hAnsi="Garamond"/>
          <w:color w:val="000000" w:themeColor="text1"/>
          <w:shd w:val="clear" w:color="auto" w:fill="FFFFFF"/>
          <w:lang w:val="en-US"/>
        </w:rPr>
        <w:t>GLAM</w:t>
      </w:r>
      <w:r w:rsidRPr="00A44BAB">
        <w:rPr>
          <w:rFonts w:ascii="Garamond" w:hAnsi="Garamond"/>
          <w:color w:val="000000" w:themeColor="text1"/>
          <w:shd w:val="clear" w:color="auto" w:fill="FFFFFF"/>
        </w:rPr>
        <w:t xml:space="preserve"> </w:t>
      </w:r>
      <w:r w:rsidRPr="00A44BAB">
        <w:rPr>
          <w:rFonts w:ascii="Garamond" w:hAnsi="Garamond"/>
          <w:color w:val="000000" w:themeColor="text1"/>
          <w:shd w:val="clear" w:color="auto" w:fill="FFFFFF"/>
          <w:lang w:val="en-US"/>
        </w:rPr>
        <w:t>yaitu menyatukan irisan yang terpisah dari setiap informasi yang dikelola oleh masing-masing lembaga</w:t>
      </w:r>
      <w:r w:rsidRPr="00A44BAB">
        <w:rPr>
          <w:rFonts w:ascii="Garamond" w:hAnsi="Garamond"/>
          <w:color w:val="000000" w:themeColor="text1"/>
          <w:shd w:val="clear" w:color="auto" w:fill="FFFFFF"/>
        </w:rPr>
        <w:t xml:space="preserve"> penyedia sumber</w:t>
      </w:r>
      <w:r w:rsidRPr="00A44BAB">
        <w:rPr>
          <w:rFonts w:ascii="Garamond" w:hAnsi="Garamond"/>
          <w:color w:val="000000" w:themeColor="text1"/>
          <w:shd w:val="clear" w:color="auto" w:fill="FFFFFF"/>
          <w:lang w:val="en-US"/>
        </w:rPr>
        <w:t xml:space="preserve"> </w:t>
      </w:r>
      <w:r w:rsidRPr="00A44BAB">
        <w:rPr>
          <w:rFonts w:ascii="Garamond" w:hAnsi="Garamond"/>
          <w:color w:val="000000" w:themeColor="text1"/>
          <w:shd w:val="clear" w:color="auto" w:fill="FFFFFF"/>
        </w:rPr>
        <w:t xml:space="preserve"> informasi.  Penulis mencoba mengkaji lebih dalam sejauhmana konsep </w:t>
      </w:r>
      <w:r w:rsidRPr="00A44BAB">
        <w:rPr>
          <w:rFonts w:ascii="Garamond" w:hAnsi="Garamond"/>
          <w:color w:val="000000" w:themeColor="text1"/>
          <w:shd w:val="clear" w:color="auto" w:fill="FFFFFF"/>
          <w:lang w:val="en-US"/>
        </w:rPr>
        <w:t>G</w:t>
      </w:r>
      <w:r w:rsidRPr="00A44BAB">
        <w:rPr>
          <w:rFonts w:ascii="Garamond" w:hAnsi="Garamond"/>
          <w:color w:val="000000" w:themeColor="text1"/>
          <w:shd w:val="clear" w:color="auto" w:fill="FFFFFF"/>
        </w:rPr>
        <w:t xml:space="preserve">LAM </w:t>
      </w:r>
      <w:r w:rsidRPr="00A44BAB">
        <w:rPr>
          <w:rFonts w:ascii="Garamond" w:hAnsi="Garamond"/>
          <w:color w:val="000000" w:themeColor="text1"/>
          <w:shd w:val="clear" w:color="auto" w:fill="FFFFFF"/>
          <w:lang w:val="en-US"/>
        </w:rPr>
        <w:t>sebagai sebuah inovasi kolaborasi media penyedia informasi</w:t>
      </w:r>
      <w:r w:rsidRPr="00A44BAB">
        <w:rPr>
          <w:rFonts w:ascii="Garamond" w:hAnsi="Garamond"/>
          <w:color w:val="000000" w:themeColor="text1"/>
          <w:shd w:val="clear" w:color="auto" w:fill="FFFFFF"/>
        </w:rPr>
        <w:t xml:space="preserve"> khusunya di Muhammadiyah</w:t>
      </w:r>
      <w:r w:rsidRPr="00A44BAB">
        <w:rPr>
          <w:rFonts w:ascii="Garamond" w:hAnsi="Garamond"/>
          <w:color w:val="000000" w:themeColor="text1"/>
          <w:shd w:val="clear" w:color="auto" w:fill="FFFFFF"/>
          <w:lang w:val="en-US"/>
        </w:rPr>
        <w:t xml:space="preserve">. </w:t>
      </w:r>
      <w:r w:rsidRPr="00A44BAB">
        <w:rPr>
          <w:rFonts w:ascii="Garamond" w:hAnsi="Garamond"/>
          <w:color w:val="000000" w:themeColor="text1"/>
          <w:shd w:val="clear" w:color="auto" w:fill="FFFFFF"/>
        </w:rPr>
        <w:t>Penelitian ini</w:t>
      </w:r>
      <w:r w:rsidRPr="00A44BAB">
        <w:rPr>
          <w:rFonts w:ascii="Garamond" w:hAnsi="Garamond"/>
          <w:color w:val="000000" w:themeColor="text1"/>
          <w:shd w:val="clear" w:color="auto" w:fill="FFFFFF"/>
          <w:lang w:val="en-US"/>
        </w:rPr>
        <w:t xml:space="preserve"> </w:t>
      </w:r>
      <w:r w:rsidRPr="00A44BAB">
        <w:rPr>
          <w:rFonts w:ascii="Garamond" w:hAnsi="Garamond"/>
          <w:color w:val="000000" w:themeColor="text1"/>
          <w:shd w:val="clear" w:color="auto" w:fill="FFFFFF"/>
        </w:rPr>
        <w:t>bertujuan untuk</w:t>
      </w:r>
      <w:r w:rsidRPr="00A44BAB">
        <w:rPr>
          <w:rFonts w:ascii="Garamond" w:hAnsi="Garamond"/>
          <w:color w:val="000000" w:themeColor="text1"/>
          <w:shd w:val="clear" w:color="auto" w:fill="FFFFFF"/>
          <w:lang w:val="en-US"/>
        </w:rPr>
        <w:t xml:space="preserve"> </w:t>
      </w:r>
      <w:r w:rsidRPr="00A44BAB">
        <w:rPr>
          <w:rFonts w:ascii="Garamond" w:hAnsi="Garamond"/>
          <w:color w:val="000000" w:themeColor="text1"/>
        </w:rPr>
        <w:t>mendiskripsikan konsep</w:t>
      </w:r>
      <w:r w:rsidRPr="00A44BAB">
        <w:rPr>
          <w:rFonts w:ascii="Garamond" w:hAnsi="Garamond"/>
          <w:color w:val="000000" w:themeColor="text1"/>
          <w:lang w:val="en-US"/>
        </w:rPr>
        <w:t xml:space="preserve"> </w:t>
      </w:r>
      <w:r w:rsidRPr="00A44BAB">
        <w:rPr>
          <w:rFonts w:ascii="Garamond" w:hAnsi="Garamond"/>
          <w:i/>
          <w:color w:val="000000" w:themeColor="text1"/>
          <w:lang w:val="en-US"/>
        </w:rPr>
        <w:t>Galery,</w:t>
      </w:r>
      <w:r w:rsidRPr="00A44BAB">
        <w:rPr>
          <w:rFonts w:ascii="Garamond" w:hAnsi="Garamond"/>
          <w:i/>
          <w:color w:val="000000" w:themeColor="text1"/>
        </w:rPr>
        <w:t xml:space="preserve"> Library, </w:t>
      </w:r>
      <w:r w:rsidRPr="00A44BAB">
        <w:rPr>
          <w:rFonts w:ascii="Garamond" w:hAnsi="Garamond"/>
          <w:i/>
          <w:color w:val="000000" w:themeColor="text1"/>
          <w:lang w:val="en-US"/>
        </w:rPr>
        <w:t>A</w:t>
      </w:r>
      <w:r w:rsidRPr="00A44BAB">
        <w:rPr>
          <w:rFonts w:ascii="Garamond" w:hAnsi="Garamond"/>
          <w:i/>
          <w:color w:val="000000" w:themeColor="text1"/>
        </w:rPr>
        <w:t>rchives and Museum</w:t>
      </w:r>
      <w:r w:rsidRPr="00A44BAB">
        <w:rPr>
          <w:rFonts w:ascii="Garamond" w:hAnsi="Garamond"/>
          <w:color w:val="000000" w:themeColor="text1"/>
        </w:rPr>
        <w:t xml:space="preserve"> (</w:t>
      </w:r>
      <w:r w:rsidRPr="00A44BAB">
        <w:rPr>
          <w:rFonts w:ascii="Garamond" w:hAnsi="Garamond"/>
          <w:color w:val="000000" w:themeColor="text1"/>
          <w:lang w:val="en-US"/>
        </w:rPr>
        <w:t>G</w:t>
      </w:r>
      <w:r w:rsidRPr="00A44BAB">
        <w:rPr>
          <w:rFonts w:ascii="Garamond" w:hAnsi="Garamond"/>
          <w:color w:val="000000" w:themeColor="text1"/>
        </w:rPr>
        <w:t>LAM) sebagai pusat informasi</w:t>
      </w:r>
      <w:r w:rsidRPr="00A44BAB">
        <w:rPr>
          <w:rFonts w:ascii="Garamond" w:hAnsi="Garamond"/>
          <w:color w:val="000000" w:themeColor="text1"/>
          <w:lang w:val="en-US"/>
        </w:rPr>
        <w:t>,</w:t>
      </w:r>
      <w:r w:rsidRPr="00A44BAB">
        <w:rPr>
          <w:rFonts w:ascii="Garamond" w:hAnsi="Garamond"/>
          <w:color w:val="000000" w:themeColor="text1"/>
        </w:rPr>
        <w:t xml:space="preserve"> data, dokumen serta media dakwah persyarikatan yang berkemajuan</w:t>
      </w:r>
      <w:r w:rsidRPr="00A44BAB">
        <w:rPr>
          <w:rFonts w:ascii="Garamond" w:hAnsi="Garamond"/>
          <w:color w:val="000000" w:themeColor="text1"/>
          <w:lang w:val="en-US"/>
        </w:rPr>
        <w:t xml:space="preserve"> di Muhammadiyah</w:t>
      </w:r>
      <w:r w:rsidRPr="00A44BAB">
        <w:rPr>
          <w:rFonts w:ascii="Garamond" w:hAnsi="Garamond"/>
          <w:color w:val="000000" w:themeColor="text1"/>
        </w:rPr>
        <w:t>.</w:t>
      </w:r>
      <w:r w:rsidRPr="00A44BAB">
        <w:rPr>
          <w:rFonts w:ascii="Garamond" w:hAnsi="Garamond"/>
          <w:color w:val="000000" w:themeColor="text1"/>
          <w:shd w:val="clear" w:color="auto" w:fill="FFFFFF"/>
        </w:rPr>
        <w:t xml:space="preserve"> Penulis menggunakan pendekatan metode kualitatif, sebagaimana penulis melakukan observsi, wawancara hingga tinjauan pustaka.  Penelitian tersebut diperoleh hasil, bahwa di Muhammadiyah </w:t>
      </w:r>
      <w:r w:rsidRPr="00A44BAB">
        <w:rPr>
          <w:rFonts w:ascii="Garamond" w:hAnsi="Garamond"/>
          <w:color w:val="000000" w:themeColor="text1"/>
          <w:shd w:val="clear" w:color="auto" w:fill="FFFFFF"/>
          <w:lang w:val="en-US"/>
        </w:rPr>
        <w:t>sudah</w:t>
      </w:r>
      <w:r w:rsidRPr="00A44BAB">
        <w:rPr>
          <w:rFonts w:ascii="Garamond" w:hAnsi="Garamond"/>
          <w:color w:val="000000" w:themeColor="text1"/>
          <w:shd w:val="clear" w:color="auto" w:fill="FFFFFF"/>
        </w:rPr>
        <w:t xml:space="preserve"> </w:t>
      </w:r>
      <w:r w:rsidRPr="00A44BAB">
        <w:rPr>
          <w:rFonts w:ascii="Garamond" w:hAnsi="Garamond"/>
          <w:color w:val="000000" w:themeColor="text1"/>
          <w:shd w:val="clear" w:color="auto" w:fill="FFFFFF"/>
          <w:lang w:val="en-US"/>
        </w:rPr>
        <w:t>ada</w:t>
      </w:r>
      <w:r w:rsidRPr="00A44BAB">
        <w:rPr>
          <w:rFonts w:ascii="Garamond" w:hAnsi="Garamond"/>
          <w:color w:val="000000" w:themeColor="text1"/>
          <w:shd w:val="clear" w:color="auto" w:fill="FFFFFF"/>
        </w:rPr>
        <w:t xml:space="preserve"> </w:t>
      </w:r>
      <w:r w:rsidRPr="00A44BAB">
        <w:rPr>
          <w:rFonts w:ascii="Garamond" w:hAnsi="Garamond"/>
          <w:color w:val="000000" w:themeColor="text1"/>
          <w:shd w:val="clear" w:color="auto" w:fill="FFFFFF"/>
          <w:lang w:val="en-US"/>
        </w:rPr>
        <w:t>upaya</w:t>
      </w:r>
      <w:r w:rsidRPr="00A44BAB">
        <w:rPr>
          <w:rFonts w:ascii="Garamond" w:hAnsi="Garamond"/>
          <w:color w:val="000000" w:themeColor="text1"/>
          <w:shd w:val="clear" w:color="auto" w:fill="FFFFFF"/>
        </w:rPr>
        <w:t xml:space="preserve"> </w:t>
      </w:r>
      <w:r w:rsidRPr="00A44BAB">
        <w:rPr>
          <w:rFonts w:ascii="Garamond" w:hAnsi="Garamond"/>
          <w:color w:val="000000" w:themeColor="text1"/>
          <w:shd w:val="clear" w:color="auto" w:fill="FFFFFF"/>
          <w:lang w:val="en-US"/>
        </w:rPr>
        <w:t xml:space="preserve">mengkolaborasikan </w:t>
      </w:r>
      <w:r w:rsidRPr="00A44BAB">
        <w:rPr>
          <w:rFonts w:ascii="Garamond" w:hAnsi="Garamond"/>
          <w:i/>
          <w:color w:val="000000" w:themeColor="text1"/>
          <w:shd w:val="clear" w:color="auto" w:fill="FFFFFF"/>
          <w:lang w:val="en-US"/>
        </w:rPr>
        <w:t>Galery, Libarary, Archives and Museum</w:t>
      </w:r>
      <w:r w:rsidRPr="00A44BAB">
        <w:rPr>
          <w:rFonts w:ascii="Garamond" w:hAnsi="Garamond"/>
          <w:color w:val="000000" w:themeColor="text1"/>
          <w:shd w:val="clear" w:color="auto" w:fill="FFFFFF"/>
          <w:lang w:val="en-US"/>
        </w:rPr>
        <w:t xml:space="preserve"> (GLAM)</w:t>
      </w:r>
      <w:r w:rsidRPr="00A44BAB">
        <w:rPr>
          <w:rFonts w:ascii="Garamond" w:hAnsi="Garamond"/>
          <w:color w:val="000000" w:themeColor="text1"/>
          <w:shd w:val="clear" w:color="auto" w:fill="FFFFFF"/>
        </w:rPr>
        <w:t xml:space="preserve"> </w:t>
      </w:r>
      <w:r w:rsidRPr="00A44BAB">
        <w:rPr>
          <w:rFonts w:ascii="Garamond" w:hAnsi="Garamond"/>
          <w:color w:val="000000" w:themeColor="text1"/>
          <w:shd w:val="clear" w:color="auto" w:fill="FFFFFF"/>
          <w:lang w:val="en-US"/>
        </w:rPr>
        <w:t>sebagai</w:t>
      </w:r>
      <w:r w:rsidRPr="00A44BAB">
        <w:rPr>
          <w:rFonts w:ascii="Garamond" w:hAnsi="Garamond"/>
          <w:color w:val="000000" w:themeColor="text1"/>
          <w:shd w:val="clear" w:color="auto" w:fill="FFFFFF"/>
        </w:rPr>
        <w:t xml:space="preserve"> </w:t>
      </w:r>
      <w:r w:rsidRPr="00A44BAB">
        <w:rPr>
          <w:rFonts w:ascii="Garamond" w:hAnsi="Garamond"/>
          <w:color w:val="000000" w:themeColor="text1"/>
          <w:shd w:val="clear" w:color="auto" w:fill="FFFFFF"/>
          <w:lang w:val="en-US"/>
        </w:rPr>
        <w:t>pusat</w:t>
      </w:r>
      <w:r w:rsidRPr="00A44BAB">
        <w:rPr>
          <w:rFonts w:ascii="Garamond" w:hAnsi="Garamond"/>
          <w:color w:val="000000" w:themeColor="text1"/>
          <w:shd w:val="clear" w:color="auto" w:fill="FFFFFF"/>
        </w:rPr>
        <w:t xml:space="preserve"> </w:t>
      </w:r>
      <w:r w:rsidRPr="00A44BAB">
        <w:rPr>
          <w:rFonts w:ascii="Garamond" w:hAnsi="Garamond"/>
          <w:color w:val="000000" w:themeColor="text1"/>
          <w:shd w:val="clear" w:color="auto" w:fill="FFFFFF"/>
          <w:lang w:val="en-US"/>
        </w:rPr>
        <w:t>layanan</w:t>
      </w:r>
      <w:r w:rsidRPr="00A44BAB">
        <w:rPr>
          <w:rFonts w:ascii="Garamond" w:hAnsi="Garamond"/>
          <w:color w:val="000000" w:themeColor="text1"/>
          <w:shd w:val="clear" w:color="auto" w:fill="FFFFFF"/>
        </w:rPr>
        <w:t xml:space="preserve"> </w:t>
      </w:r>
      <w:r w:rsidRPr="00A44BAB">
        <w:rPr>
          <w:rFonts w:ascii="Garamond" w:hAnsi="Garamond"/>
          <w:color w:val="000000" w:themeColor="text1"/>
          <w:shd w:val="clear" w:color="auto" w:fill="FFFFFF"/>
          <w:lang w:val="en-US"/>
        </w:rPr>
        <w:t>informasi yang utuh di persyarikatan</w:t>
      </w:r>
      <w:r w:rsidRPr="00A44BAB">
        <w:rPr>
          <w:rFonts w:ascii="Garamond" w:hAnsi="Garamond"/>
          <w:color w:val="000000" w:themeColor="text1"/>
          <w:shd w:val="clear" w:color="auto" w:fill="FFFFFF"/>
        </w:rPr>
        <w:t xml:space="preserve"> </w:t>
      </w:r>
      <w:r w:rsidRPr="00A44BAB">
        <w:rPr>
          <w:rFonts w:ascii="Garamond" w:hAnsi="Garamond"/>
          <w:color w:val="000000" w:themeColor="text1"/>
          <w:shd w:val="clear" w:color="auto" w:fill="FFFFFF"/>
          <w:lang w:val="en-US"/>
        </w:rPr>
        <w:t>Muhammadiyah</w:t>
      </w:r>
      <w:r w:rsidRPr="00A44BAB">
        <w:rPr>
          <w:rFonts w:ascii="Garamond" w:hAnsi="Garamond"/>
          <w:color w:val="000000" w:themeColor="text1"/>
          <w:shd w:val="clear" w:color="auto" w:fill="FFFFFF"/>
        </w:rPr>
        <w:t xml:space="preserve"> </w:t>
      </w:r>
      <w:r w:rsidRPr="00A44BAB">
        <w:rPr>
          <w:rFonts w:ascii="Garamond" w:hAnsi="Garamond"/>
          <w:color w:val="000000" w:themeColor="text1"/>
          <w:shd w:val="clear" w:color="auto" w:fill="FFFFFF"/>
          <w:lang w:val="en-US"/>
        </w:rPr>
        <w:t>setelah</w:t>
      </w:r>
      <w:r w:rsidRPr="00A44BAB">
        <w:rPr>
          <w:rFonts w:ascii="Garamond" w:hAnsi="Garamond"/>
          <w:color w:val="000000" w:themeColor="text1"/>
          <w:shd w:val="clear" w:color="auto" w:fill="FFFFFF"/>
        </w:rPr>
        <w:t xml:space="preserve"> </w:t>
      </w:r>
      <w:r w:rsidRPr="00A44BAB">
        <w:rPr>
          <w:rFonts w:ascii="Garamond" w:hAnsi="Garamond"/>
          <w:color w:val="000000" w:themeColor="text1"/>
          <w:shd w:val="clear" w:color="auto" w:fill="FFFFFF"/>
          <w:lang w:val="en-US"/>
        </w:rPr>
        <w:t>Muktamar 1 abad</w:t>
      </w:r>
      <w:r w:rsidRPr="00A44BAB">
        <w:rPr>
          <w:rFonts w:ascii="Garamond" w:hAnsi="Garamond"/>
          <w:color w:val="000000" w:themeColor="text1"/>
          <w:shd w:val="clear" w:color="auto" w:fill="FFFFFF"/>
        </w:rPr>
        <w:t xml:space="preserve"> </w:t>
      </w:r>
      <w:r w:rsidRPr="00A44BAB">
        <w:rPr>
          <w:rFonts w:ascii="Garamond" w:hAnsi="Garamond"/>
          <w:color w:val="000000" w:themeColor="text1"/>
          <w:shd w:val="clear" w:color="auto" w:fill="FFFFFF"/>
          <w:lang w:val="en-US"/>
        </w:rPr>
        <w:t>tahun 2010 di Yogyakarta.</w:t>
      </w:r>
    </w:p>
    <w:p w:rsidR="00C92396" w:rsidRPr="00A44BAB" w:rsidRDefault="00C92396" w:rsidP="00BC114E">
      <w:pPr>
        <w:spacing w:after="0" w:line="240" w:lineRule="auto"/>
        <w:rPr>
          <w:rFonts w:ascii="Garamond" w:hAnsi="Garamond"/>
          <w:i/>
          <w:color w:val="000000" w:themeColor="text1"/>
          <w:shd w:val="clear" w:color="auto" w:fill="FFFFFF"/>
          <w:lang w:val="en-US"/>
        </w:rPr>
      </w:pPr>
      <w:r w:rsidRPr="00A44BAB">
        <w:rPr>
          <w:rFonts w:ascii="Garamond" w:hAnsi="Garamond"/>
          <w:i/>
          <w:color w:val="000000" w:themeColor="text1"/>
          <w:shd w:val="clear" w:color="auto" w:fill="FFFFFF"/>
        </w:rPr>
        <w:t xml:space="preserve">Keyword: Konsep </w:t>
      </w:r>
      <w:r w:rsidRPr="00A44BAB">
        <w:rPr>
          <w:rFonts w:ascii="Garamond" w:hAnsi="Garamond"/>
          <w:i/>
          <w:color w:val="000000" w:themeColor="text1"/>
          <w:lang w:val="en-US"/>
        </w:rPr>
        <w:t>Galery</w:t>
      </w:r>
      <w:r w:rsidRPr="00A44BAB">
        <w:rPr>
          <w:rFonts w:ascii="Garamond" w:hAnsi="Garamond"/>
          <w:i/>
          <w:color w:val="000000" w:themeColor="text1"/>
          <w:shd w:val="clear" w:color="auto" w:fill="FFFFFF"/>
          <w:lang w:val="en-US"/>
        </w:rPr>
        <w:t xml:space="preserve">, </w:t>
      </w:r>
      <w:r w:rsidRPr="00A44BAB">
        <w:rPr>
          <w:rFonts w:ascii="Garamond" w:hAnsi="Garamond"/>
          <w:i/>
          <w:color w:val="000000" w:themeColor="text1"/>
          <w:shd w:val="clear" w:color="auto" w:fill="FFFFFF"/>
        </w:rPr>
        <w:t>Library, Archives, Museum (</w:t>
      </w:r>
      <w:r w:rsidRPr="00A44BAB">
        <w:rPr>
          <w:rFonts w:ascii="Garamond" w:hAnsi="Garamond"/>
          <w:i/>
          <w:color w:val="000000" w:themeColor="text1"/>
          <w:shd w:val="clear" w:color="auto" w:fill="FFFFFF"/>
          <w:lang w:val="en-US"/>
        </w:rPr>
        <w:t>G</w:t>
      </w:r>
      <w:r w:rsidRPr="00A44BAB">
        <w:rPr>
          <w:rFonts w:ascii="Garamond" w:hAnsi="Garamond"/>
          <w:i/>
          <w:color w:val="000000" w:themeColor="text1"/>
          <w:shd w:val="clear" w:color="auto" w:fill="FFFFFF"/>
        </w:rPr>
        <w:t xml:space="preserve">LAM), </w:t>
      </w:r>
      <w:r w:rsidRPr="00A44BAB">
        <w:rPr>
          <w:rFonts w:ascii="Garamond" w:hAnsi="Garamond"/>
          <w:i/>
          <w:color w:val="000000" w:themeColor="text1"/>
          <w:shd w:val="clear" w:color="auto" w:fill="FFFFFF"/>
          <w:lang w:val="en-US"/>
        </w:rPr>
        <w:t>inovasi, k</w:t>
      </w:r>
      <w:r w:rsidRPr="00A44BAB">
        <w:rPr>
          <w:rFonts w:ascii="Garamond" w:hAnsi="Garamond"/>
          <w:i/>
          <w:color w:val="000000" w:themeColor="text1"/>
          <w:shd w:val="clear" w:color="auto" w:fill="FFFFFF"/>
        </w:rPr>
        <w:t>olaborasi</w:t>
      </w:r>
      <w:r w:rsidRPr="00A44BAB">
        <w:rPr>
          <w:rFonts w:ascii="Garamond" w:hAnsi="Garamond"/>
          <w:i/>
          <w:color w:val="000000" w:themeColor="text1"/>
          <w:shd w:val="clear" w:color="auto" w:fill="FFFFFF"/>
          <w:lang w:val="en-US"/>
        </w:rPr>
        <w:t xml:space="preserve"> media informasi</w:t>
      </w:r>
      <w:r w:rsidRPr="00A44BAB">
        <w:rPr>
          <w:rFonts w:ascii="Garamond" w:hAnsi="Garamond"/>
          <w:i/>
          <w:color w:val="000000" w:themeColor="text1"/>
          <w:shd w:val="clear" w:color="auto" w:fill="FFFFFF"/>
        </w:rPr>
        <w:t xml:space="preserve">, </w:t>
      </w:r>
    </w:p>
    <w:p w:rsidR="00C92396" w:rsidRPr="00A44BAB" w:rsidRDefault="00BC114E" w:rsidP="00BC114E">
      <w:pPr>
        <w:spacing w:after="0" w:line="240" w:lineRule="auto"/>
        <w:rPr>
          <w:rFonts w:ascii="Garamond" w:hAnsi="Garamond"/>
          <w:i/>
          <w:color w:val="000000" w:themeColor="text1"/>
          <w:shd w:val="clear" w:color="auto" w:fill="FFFFFF"/>
        </w:rPr>
      </w:pPr>
      <w:r>
        <w:rPr>
          <w:rFonts w:ascii="Garamond" w:hAnsi="Garamond"/>
          <w:i/>
          <w:color w:val="000000" w:themeColor="text1"/>
          <w:shd w:val="clear" w:color="auto" w:fill="FFFFFF"/>
          <w:lang w:val="en-US"/>
        </w:rPr>
        <w:t xml:space="preserve">            </w:t>
      </w:r>
      <w:r w:rsidR="00C92396" w:rsidRPr="00A44BAB">
        <w:rPr>
          <w:rFonts w:ascii="Garamond" w:hAnsi="Garamond"/>
          <w:i/>
          <w:color w:val="000000" w:themeColor="text1"/>
          <w:shd w:val="clear" w:color="auto" w:fill="FFFFFF"/>
          <w:lang w:val="en-US"/>
        </w:rPr>
        <w:t xml:space="preserve"> </w:t>
      </w:r>
      <w:r w:rsidR="00C92396" w:rsidRPr="00A44BAB">
        <w:rPr>
          <w:rFonts w:ascii="Garamond" w:hAnsi="Garamond"/>
          <w:i/>
          <w:color w:val="000000" w:themeColor="text1"/>
          <w:shd w:val="clear" w:color="auto" w:fill="FFFFFF"/>
        </w:rPr>
        <w:t>Muhammadiyah</w:t>
      </w:r>
    </w:p>
    <w:p w:rsidR="00BC114E" w:rsidRPr="00BC114E" w:rsidRDefault="00BC114E" w:rsidP="00BC114E">
      <w:pPr>
        <w:spacing w:after="0" w:line="240" w:lineRule="auto"/>
        <w:jc w:val="center"/>
        <w:rPr>
          <w:rFonts w:ascii="Garamond" w:hAnsi="Garamond"/>
          <w:b/>
          <w:color w:val="000000" w:themeColor="text1"/>
          <w:sz w:val="24"/>
          <w:szCs w:val="24"/>
          <w:lang w:val="en-US"/>
        </w:rPr>
      </w:pPr>
      <w:r w:rsidRPr="00A44BAB">
        <w:rPr>
          <w:rFonts w:ascii="Garamond" w:hAnsi="Garamond"/>
          <w:b/>
          <w:color w:val="000000" w:themeColor="text1"/>
          <w:sz w:val="24"/>
          <w:szCs w:val="24"/>
        </w:rPr>
        <w:t>Abstra</w:t>
      </w:r>
      <w:r>
        <w:rPr>
          <w:rFonts w:ascii="Garamond" w:hAnsi="Garamond"/>
          <w:b/>
          <w:color w:val="000000" w:themeColor="text1"/>
          <w:sz w:val="24"/>
          <w:szCs w:val="24"/>
          <w:lang w:val="en-US"/>
        </w:rPr>
        <w:t>c</w:t>
      </w:r>
    </w:p>
    <w:p w:rsidR="00BC114E" w:rsidRPr="00BC114E" w:rsidRDefault="00BC114E" w:rsidP="00BC114E">
      <w:pPr>
        <w:spacing w:after="0" w:line="240" w:lineRule="auto"/>
        <w:jc w:val="both"/>
        <w:rPr>
          <w:rFonts w:ascii="Garamond" w:hAnsi="Garamond"/>
          <w:color w:val="000000" w:themeColor="text1"/>
          <w:shd w:val="clear" w:color="auto" w:fill="FFFFFF"/>
        </w:rPr>
      </w:pPr>
      <w:r w:rsidRPr="00BC114E">
        <w:rPr>
          <w:rFonts w:ascii="Garamond" w:hAnsi="Garamond"/>
          <w:color w:val="000000" w:themeColor="text1"/>
          <w:shd w:val="clear" w:color="auto" w:fill="FFFFFF"/>
        </w:rPr>
        <w:t>In Indonesia, the term Galery, Library, Archives and Museum (GLAM) is not well known. It's just that a similar collaboration model in the 1990s has emerged as a concept of innovation in the world of information service providers into libraries, archives and museums (LAM). The relationship between the roles between institutions that are similar in implementing their duties makes it unclear in the concept of development, as is the role of GLAM, which is to unify separate slices of information managed by each information source provider agency. The author tries to examine more deeply the concept of GLAM as an innovative collaborative media provider of information, especially in Muhammadiyah. This study aims to describe the concept of the Gallery, Library, Archives and Museum (GLAM) as a centre for information, data, documents and the organization's propagation media at Muhammadiyah. The author uses a qualitative method approach, as the author conducts observations, interviews, and literature reviews. The research found that at Muhammadiyah there had been an effort to collaborate the Gallery, Library, Archives and Museum (GLAM) as a complete information service center in the Muhammadiyah organization after the 1st Century Congress in 2010 in Yogyakarta.</w:t>
      </w:r>
    </w:p>
    <w:p w:rsidR="00BC114E" w:rsidRDefault="00BC114E" w:rsidP="00BC114E">
      <w:pPr>
        <w:spacing w:after="0" w:line="240" w:lineRule="auto"/>
        <w:jc w:val="both"/>
        <w:rPr>
          <w:rFonts w:ascii="Garamond" w:hAnsi="Garamond"/>
          <w:i/>
          <w:color w:val="000000" w:themeColor="text1"/>
          <w:shd w:val="clear" w:color="auto" w:fill="FFFFFF"/>
          <w:lang w:val="en-US"/>
        </w:rPr>
      </w:pPr>
      <w:r w:rsidRPr="00BC114E">
        <w:rPr>
          <w:rFonts w:ascii="Garamond" w:hAnsi="Garamond"/>
          <w:i/>
          <w:color w:val="000000" w:themeColor="text1"/>
          <w:shd w:val="clear" w:color="auto" w:fill="FFFFFF"/>
        </w:rPr>
        <w:t>Keyword: Concept Gallery, Library, Archives, Museum (GLAM), innovation, i</w:t>
      </w:r>
      <w:r>
        <w:rPr>
          <w:rFonts w:ascii="Garamond" w:hAnsi="Garamond"/>
          <w:i/>
          <w:color w:val="000000" w:themeColor="text1"/>
          <w:shd w:val="clear" w:color="auto" w:fill="FFFFFF"/>
        </w:rPr>
        <w:t>nformation media</w:t>
      </w:r>
      <w:r w:rsidRPr="00BC114E">
        <w:rPr>
          <w:rFonts w:ascii="Garamond" w:hAnsi="Garamond"/>
          <w:i/>
          <w:color w:val="000000" w:themeColor="text1"/>
          <w:shd w:val="clear" w:color="auto" w:fill="FFFFFF"/>
          <w:lang w:val="en-US"/>
        </w:rPr>
        <w:t xml:space="preserve"> </w:t>
      </w:r>
      <w:r w:rsidRPr="00BC114E">
        <w:rPr>
          <w:rFonts w:ascii="Garamond" w:hAnsi="Garamond"/>
          <w:i/>
          <w:color w:val="000000" w:themeColor="text1"/>
          <w:shd w:val="clear" w:color="auto" w:fill="FFFFFF"/>
        </w:rPr>
        <w:t>collaboration,</w:t>
      </w:r>
      <w:r w:rsidRPr="00BC114E">
        <w:rPr>
          <w:rFonts w:ascii="Garamond" w:hAnsi="Garamond"/>
          <w:i/>
          <w:color w:val="000000" w:themeColor="text1"/>
          <w:shd w:val="clear" w:color="auto" w:fill="FFFFFF"/>
          <w:lang w:val="en-US"/>
        </w:rPr>
        <w:t xml:space="preserve"> </w:t>
      </w:r>
      <w:r>
        <w:rPr>
          <w:rFonts w:ascii="Garamond" w:hAnsi="Garamond"/>
          <w:i/>
          <w:color w:val="000000" w:themeColor="text1"/>
          <w:shd w:val="clear" w:color="auto" w:fill="FFFFFF"/>
          <w:lang w:val="en-US"/>
        </w:rPr>
        <w:t xml:space="preserve"> </w:t>
      </w:r>
    </w:p>
    <w:p w:rsidR="00B266F9" w:rsidRPr="00BC114E" w:rsidRDefault="00BC114E" w:rsidP="00BC114E">
      <w:pPr>
        <w:spacing w:after="0" w:line="240" w:lineRule="auto"/>
        <w:jc w:val="both"/>
        <w:rPr>
          <w:rFonts w:ascii="Garamond" w:hAnsi="Garamond"/>
          <w:i/>
          <w:color w:val="000000" w:themeColor="text1"/>
          <w:shd w:val="clear" w:color="auto" w:fill="FFFFFF"/>
          <w:lang w:val="en-US"/>
        </w:rPr>
      </w:pPr>
      <w:r>
        <w:rPr>
          <w:rFonts w:ascii="Garamond" w:hAnsi="Garamond"/>
          <w:i/>
          <w:color w:val="000000" w:themeColor="text1"/>
          <w:shd w:val="clear" w:color="auto" w:fill="FFFFFF"/>
          <w:lang w:val="en-US"/>
        </w:rPr>
        <w:t xml:space="preserve">           </w:t>
      </w:r>
      <w:r w:rsidRPr="00BC114E">
        <w:rPr>
          <w:rFonts w:ascii="Garamond" w:hAnsi="Garamond"/>
          <w:i/>
          <w:color w:val="000000" w:themeColor="text1"/>
          <w:shd w:val="clear" w:color="auto" w:fill="FFFFFF"/>
        </w:rPr>
        <w:t>Muhammadiyah</w:t>
      </w:r>
      <w:r w:rsidRPr="00BC114E">
        <w:rPr>
          <w:rFonts w:ascii="Garamond" w:hAnsi="Garamond"/>
          <w:i/>
          <w:color w:val="000000" w:themeColor="text1"/>
          <w:shd w:val="clear" w:color="auto" w:fill="FFFFFF"/>
          <w:lang w:val="en-US"/>
        </w:rPr>
        <w:t>.</w:t>
      </w:r>
      <w:r w:rsidR="00B266F9" w:rsidRPr="00BC114E">
        <w:rPr>
          <w:rFonts w:ascii="Garamond" w:hAnsi="Garamond"/>
          <w:color w:val="000000" w:themeColor="text1"/>
          <w:shd w:val="clear" w:color="auto" w:fill="FFFFFF"/>
        </w:rPr>
        <w:br w:type="page"/>
      </w:r>
    </w:p>
    <w:p w:rsidR="00B266F9" w:rsidRPr="00A44BAB" w:rsidRDefault="00B266F9" w:rsidP="002C64E2">
      <w:pPr>
        <w:tabs>
          <w:tab w:val="left" w:pos="1693"/>
        </w:tabs>
        <w:spacing w:after="0" w:line="26" w:lineRule="atLeast"/>
        <w:jc w:val="both"/>
        <w:rPr>
          <w:rFonts w:ascii="Garamond" w:hAnsi="Garamond"/>
          <w:b/>
          <w:color w:val="000000" w:themeColor="text1"/>
          <w:sz w:val="24"/>
          <w:szCs w:val="24"/>
          <w:shd w:val="clear" w:color="auto" w:fill="FFFFFF"/>
        </w:rPr>
      </w:pPr>
      <w:r w:rsidRPr="00A44BAB">
        <w:rPr>
          <w:rFonts w:ascii="Garamond" w:hAnsi="Garamond"/>
          <w:b/>
          <w:color w:val="000000" w:themeColor="text1"/>
          <w:sz w:val="24"/>
          <w:szCs w:val="24"/>
          <w:shd w:val="clear" w:color="auto" w:fill="FFFFFF"/>
        </w:rPr>
        <w:lastRenderedPageBreak/>
        <w:t>Pendahuluan</w:t>
      </w:r>
    </w:p>
    <w:p w:rsidR="00B266F9" w:rsidRPr="00A44BAB" w:rsidRDefault="00B266F9" w:rsidP="002C64E2">
      <w:pPr>
        <w:spacing w:after="0" w:line="26" w:lineRule="atLeast"/>
        <w:ind w:firstLine="567"/>
        <w:jc w:val="both"/>
        <w:rPr>
          <w:rFonts w:ascii="Garamond" w:hAnsi="Garamond"/>
          <w:color w:val="000000" w:themeColor="text1"/>
          <w:sz w:val="24"/>
          <w:szCs w:val="24"/>
          <w:lang w:val="en-US"/>
        </w:rPr>
      </w:pPr>
      <w:proofErr w:type="gramStart"/>
      <w:r w:rsidRPr="00A44BAB">
        <w:rPr>
          <w:rFonts w:ascii="Garamond" w:hAnsi="Garamond"/>
          <w:color w:val="000000" w:themeColor="text1"/>
          <w:sz w:val="24"/>
          <w:szCs w:val="24"/>
          <w:shd w:val="clear" w:color="auto" w:fill="FFFFFF"/>
          <w:lang w:val="en-US"/>
        </w:rPr>
        <w:t>Secara kelembagaan organisasi Muhamadiyah sampai saat ini sudah mengalami perubahan yang begitu pesat, baik secara asset maupun kekayaan intelektualitas yang melekat sebagai organisasi masa Islam di Indonesia.</w:t>
      </w:r>
      <w:proofErr w:type="gramEnd"/>
      <w:r w:rsidRPr="00A44BAB">
        <w:rPr>
          <w:rFonts w:ascii="Garamond" w:hAnsi="Garamond"/>
          <w:color w:val="000000" w:themeColor="text1"/>
          <w:sz w:val="24"/>
          <w:szCs w:val="24"/>
          <w:shd w:val="clear" w:color="auto" w:fill="FFFFFF"/>
          <w:lang w:val="en-US"/>
        </w:rPr>
        <w:t xml:space="preserve">  </w:t>
      </w:r>
      <w:proofErr w:type="gramStart"/>
      <w:r w:rsidRPr="00A44BAB">
        <w:rPr>
          <w:rFonts w:ascii="Garamond" w:hAnsi="Garamond"/>
          <w:color w:val="000000" w:themeColor="text1"/>
          <w:sz w:val="24"/>
          <w:szCs w:val="24"/>
          <w:shd w:val="clear" w:color="auto" w:fill="FFFFFF"/>
          <w:lang w:val="en-US"/>
        </w:rPr>
        <w:t>Transformasi informasi secara massiv berkembang dilingkungan Muhammdiyah yang sejak awal konsisten turut serta dalam upaya mencardaskan kehidupan berbangsa dan bertanah air.</w:t>
      </w:r>
      <w:proofErr w:type="gramEnd"/>
      <w:r w:rsidRPr="00A44BAB">
        <w:rPr>
          <w:rFonts w:ascii="Garamond" w:hAnsi="Garamond"/>
          <w:color w:val="000000" w:themeColor="text1"/>
          <w:sz w:val="24"/>
          <w:szCs w:val="24"/>
          <w:shd w:val="clear" w:color="auto" w:fill="FFFFFF"/>
          <w:lang w:val="en-US"/>
        </w:rPr>
        <w:t xml:space="preserve"> Sejak mulai berdirinya Muhammadiyah telah mampu meletakkaan informasi sebagai kebutuhan primer didalam kelangsungan berorganisasi selebihnya untuk kepentingan ummat yang lebih baik dengan diirikanya </w:t>
      </w:r>
      <w:r w:rsidRPr="00A44BAB">
        <w:rPr>
          <w:rFonts w:ascii="Garamond" w:hAnsi="Garamond"/>
          <w:i/>
          <w:color w:val="000000" w:themeColor="text1"/>
          <w:sz w:val="24"/>
          <w:szCs w:val="24"/>
        </w:rPr>
        <w:t>Hooffd Bestuur</w:t>
      </w:r>
      <w:r w:rsidRPr="00A44BAB">
        <w:rPr>
          <w:rFonts w:ascii="Garamond" w:hAnsi="Garamond"/>
          <w:color w:val="000000" w:themeColor="text1"/>
          <w:sz w:val="24"/>
          <w:szCs w:val="24"/>
        </w:rPr>
        <w:t xml:space="preserve"> Muhamadiyah bagian taman pustaka</w:t>
      </w:r>
      <w:r w:rsidRPr="00A44BAB">
        <w:rPr>
          <w:rFonts w:ascii="Garamond" w:hAnsi="Garamond"/>
          <w:color w:val="000000" w:themeColor="text1"/>
          <w:sz w:val="24"/>
          <w:szCs w:val="24"/>
          <w:lang w:val="en-US"/>
        </w:rPr>
        <w:t xml:space="preserve"> pada tahun 1920 </w:t>
      </w:r>
      <w:r w:rsidRPr="00A44BAB">
        <w:rPr>
          <w:rFonts w:ascii="Garamond" w:hAnsi="Garamond"/>
          <w:color w:val="000000" w:themeColor="text1"/>
          <w:sz w:val="24"/>
          <w:szCs w:val="24"/>
          <w:lang w:val="en-US"/>
        </w:rPr>
        <w:fldChar w:fldCharType="begin"/>
      </w:r>
      <w:r w:rsidRPr="00A44BAB">
        <w:rPr>
          <w:rFonts w:ascii="Garamond" w:hAnsi="Garamond"/>
          <w:color w:val="000000" w:themeColor="text1"/>
          <w:sz w:val="24"/>
          <w:szCs w:val="24"/>
          <w:lang w:val="en-US"/>
        </w:rPr>
        <w:instrText xml:space="preserve"> ADDIN ZOTERO_ITEM CSL_CITATION {"citationID":"rlhqdInz","properties":{"formattedCitation":"(MPI PP Muhammadiyah, 2020)","plainCitation":"(MPI PP Muhammadiyah, 2020)","noteIndex":0},"citationItems":[{"id":286,"uris":["http://zotero.org/users/5061837/items/ZQ377G4N"],"uri":["http://zotero.org/users/5061837/items/ZQ377G4N"],"itemData":{"id":286,"type":"webpage","title":"Sejarah - Majelis Pustaka dan Informasi | Muhammadiyah","URL":"http://mpi.muhammadiyah.or.id/content-2-sdet-sejarah.html","author":[{"literal":"MPI PP Muhammadiyah"}],"accessed":{"date-parts":[["2020",2,15]]},"issued":{"date-parts":[["2020"]]}}}],"schema":"https://github.com/citation-style-language/schema/raw/master/csl-citation.json"} </w:instrText>
      </w:r>
      <w:r w:rsidRPr="00A44BAB">
        <w:rPr>
          <w:rFonts w:ascii="Garamond" w:hAnsi="Garamond"/>
          <w:color w:val="000000" w:themeColor="text1"/>
          <w:sz w:val="24"/>
          <w:szCs w:val="24"/>
          <w:lang w:val="en-US"/>
        </w:rPr>
        <w:fldChar w:fldCharType="separate"/>
      </w:r>
      <w:r w:rsidR="00A44BAB" w:rsidRPr="00A44BAB">
        <w:rPr>
          <w:rFonts w:ascii="Garamond" w:hAnsi="Garamond"/>
          <w:sz w:val="24"/>
        </w:rPr>
        <w:t>(MPI PP Muhammadiyah, 2020)</w:t>
      </w:r>
      <w:r w:rsidRPr="00A44BAB">
        <w:rPr>
          <w:rFonts w:ascii="Garamond" w:hAnsi="Garamond"/>
          <w:color w:val="000000" w:themeColor="text1"/>
          <w:sz w:val="24"/>
          <w:szCs w:val="24"/>
          <w:lang w:val="en-US"/>
        </w:rPr>
        <w:fldChar w:fldCharType="end"/>
      </w:r>
      <w:r w:rsidRPr="00A44BAB">
        <w:rPr>
          <w:rFonts w:ascii="Garamond" w:hAnsi="Garamond"/>
          <w:color w:val="000000" w:themeColor="text1"/>
          <w:sz w:val="24"/>
          <w:szCs w:val="24"/>
          <w:lang w:val="en-US"/>
        </w:rPr>
        <w:t xml:space="preserve">.  </w:t>
      </w:r>
      <w:proofErr w:type="gramStart"/>
      <w:r w:rsidRPr="00A44BAB">
        <w:rPr>
          <w:rFonts w:ascii="Garamond" w:hAnsi="Garamond"/>
          <w:color w:val="000000" w:themeColor="text1"/>
          <w:sz w:val="24"/>
          <w:szCs w:val="24"/>
          <w:lang w:val="en-US"/>
        </w:rPr>
        <w:t xml:space="preserve">Sejalan dengan perkembanganya </w:t>
      </w:r>
      <w:r w:rsidRPr="00A44BAB">
        <w:rPr>
          <w:rFonts w:ascii="Garamond" w:hAnsi="Garamond"/>
          <w:i/>
          <w:color w:val="000000" w:themeColor="text1"/>
          <w:sz w:val="24"/>
          <w:szCs w:val="24"/>
        </w:rPr>
        <w:t>Hooffd Bestuur</w:t>
      </w:r>
      <w:r w:rsidRPr="00A44BAB">
        <w:rPr>
          <w:rFonts w:ascii="Garamond" w:hAnsi="Garamond"/>
          <w:color w:val="000000" w:themeColor="text1"/>
          <w:sz w:val="24"/>
          <w:szCs w:val="24"/>
        </w:rPr>
        <w:t xml:space="preserve"> </w:t>
      </w:r>
      <w:r w:rsidRPr="00A44BAB">
        <w:rPr>
          <w:rFonts w:ascii="Garamond" w:hAnsi="Garamond"/>
          <w:color w:val="000000" w:themeColor="text1"/>
          <w:sz w:val="24"/>
          <w:szCs w:val="24"/>
          <w:lang w:val="en-US"/>
        </w:rPr>
        <w:t>berkembang menjadi berbagai perpustakaan di lingkungan Muhammadiyah, baik di lembaga pendidikan, masjid, perkantoran rumah sakit, panti asuhan dan ditengah-tengan pemukiman warga.</w:t>
      </w:r>
      <w:proofErr w:type="gramEnd"/>
      <w:r w:rsidRPr="00A44BAB">
        <w:rPr>
          <w:rFonts w:ascii="Garamond" w:hAnsi="Garamond"/>
          <w:color w:val="000000" w:themeColor="text1"/>
          <w:sz w:val="24"/>
          <w:szCs w:val="24"/>
          <w:lang w:val="en-US"/>
        </w:rPr>
        <w:t xml:space="preserve">  </w:t>
      </w:r>
    </w:p>
    <w:p w:rsidR="009A4CE3" w:rsidRPr="00A44BAB" w:rsidRDefault="00B266F9" w:rsidP="002C64E2">
      <w:pPr>
        <w:spacing w:after="0" w:line="26" w:lineRule="atLeast"/>
        <w:ind w:firstLine="567"/>
        <w:jc w:val="both"/>
        <w:rPr>
          <w:rFonts w:ascii="Garamond" w:hAnsi="Garamond"/>
          <w:color w:val="000000" w:themeColor="text1"/>
          <w:sz w:val="24"/>
          <w:szCs w:val="24"/>
          <w:lang w:val="en-US"/>
        </w:rPr>
      </w:pPr>
      <w:r w:rsidRPr="00A44BAB">
        <w:rPr>
          <w:rFonts w:ascii="Garamond" w:hAnsi="Garamond"/>
          <w:color w:val="000000" w:themeColor="text1"/>
          <w:sz w:val="24"/>
          <w:szCs w:val="24"/>
          <w:lang w:val="en-US"/>
        </w:rPr>
        <w:t xml:space="preserve">Fenomena derasnya laju perkembangan </w:t>
      </w:r>
      <w:proofErr w:type="gramStart"/>
      <w:r w:rsidRPr="00A44BAB">
        <w:rPr>
          <w:rFonts w:ascii="Garamond" w:hAnsi="Garamond"/>
          <w:color w:val="000000" w:themeColor="text1"/>
          <w:sz w:val="24"/>
          <w:szCs w:val="24"/>
          <w:lang w:val="en-US"/>
        </w:rPr>
        <w:t>informasi  yang</w:t>
      </w:r>
      <w:proofErr w:type="gramEnd"/>
      <w:r w:rsidRPr="00A44BAB">
        <w:rPr>
          <w:rFonts w:ascii="Garamond" w:hAnsi="Garamond"/>
          <w:color w:val="000000" w:themeColor="text1"/>
          <w:sz w:val="24"/>
          <w:szCs w:val="24"/>
          <w:lang w:val="en-US"/>
        </w:rPr>
        <w:t xml:space="preserve"> tidak dikuti dengan penguatan media teknologi yang memadai akan mengancam kelangsungan informasi menjadi mangkrak atau tidak dapat diakses oleh masyarakat.  </w:t>
      </w:r>
      <w:proofErr w:type="gramStart"/>
      <w:r w:rsidRPr="00A44BAB">
        <w:rPr>
          <w:rFonts w:ascii="Garamond" w:hAnsi="Garamond"/>
          <w:color w:val="000000" w:themeColor="text1"/>
          <w:sz w:val="24"/>
          <w:szCs w:val="24"/>
          <w:lang w:val="en-US"/>
        </w:rPr>
        <w:t xml:space="preserve">Hal inilah yang dirasa penting Muhammadiyah </w:t>
      </w:r>
      <w:r w:rsidR="00AF2219" w:rsidRPr="00A44BAB">
        <w:rPr>
          <w:rFonts w:ascii="Garamond" w:hAnsi="Garamond"/>
          <w:color w:val="000000" w:themeColor="text1"/>
          <w:sz w:val="24"/>
          <w:szCs w:val="24"/>
          <w:lang w:val="en-US"/>
        </w:rPr>
        <w:t xml:space="preserve">harus berupaya </w:t>
      </w:r>
      <w:r w:rsidRPr="00A44BAB">
        <w:rPr>
          <w:rFonts w:ascii="Garamond" w:hAnsi="Garamond"/>
          <w:color w:val="000000" w:themeColor="text1"/>
          <w:sz w:val="24"/>
          <w:szCs w:val="24"/>
          <w:lang w:val="en-US"/>
        </w:rPr>
        <w:t xml:space="preserve">untuk dapat mendesain media informasi yang </w:t>
      </w:r>
      <w:r w:rsidR="00AF2219" w:rsidRPr="00A44BAB">
        <w:rPr>
          <w:rFonts w:ascii="Garamond" w:hAnsi="Garamond"/>
          <w:color w:val="000000" w:themeColor="text1"/>
          <w:sz w:val="24"/>
          <w:szCs w:val="24"/>
          <w:lang w:val="en-US"/>
        </w:rPr>
        <w:t>kompatibel,</w:t>
      </w:r>
      <w:r w:rsidRPr="00A44BAB">
        <w:rPr>
          <w:rFonts w:ascii="Garamond" w:hAnsi="Garamond"/>
          <w:color w:val="000000" w:themeColor="text1"/>
          <w:sz w:val="24"/>
          <w:szCs w:val="24"/>
          <w:lang w:val="en-US"/>
        </w:rPr>
        <w:t xml:space="preserve"> inovatif serta mampu mengkolaborasikan seluruh lembaga yang ada dalam satu skema yang memudahkan pengguna</w:t>
      </w:r>
      <w:r w:rsidR="00AF2219" w:rsidRPr="00A44BAB">
        <w:rPr>
          <w:rFonts w:ascii="Garamond" w:hAnsi="Garamond"/>
          <w:color w:val="000000" w:themeColor="text1"/>
          <w:sz w:val="24"/>
          <w:szCs w:val="24"/>
          <w:lang w:val="en-US"/>
        </w:rPr>
        <w:t>nya.</w:t>
      </w:r>
      <w:proofErr w:type="gramEnd"/>
      <w:r w:rsidR="00AF2219" w:rsidRPr="00A44BAB">
        <w:rPr>
          <w:rFonts w:ascii="Garamond" w:hAnsi="Garamond"/>
          <w:color w:val="000000" w:themeColor="text1"/>
          <w:sz w:val="24"/>
          <w:szCs w:val="24"/>
          <w:lang w:val="en-US"/>
        </w:rPr>
        <w:t xml:space="preserve"> </w:t>
      </w:r>
      <w:r w:rsidRPr="00A44BAB">
        <w:rPr>
          <w:rFonts w:ascii="Garamond" w:hAnsi="Garamond"/>
          <w:color w:val="000000" w:themeColor="text1"/>
          <w:sz w:val="24"/>
          <w:szCs w:val="24"/>
          <w:lang w:val="en-US"/>
        </w:rPr>
        <w:t xml:space="preserve">Adapun </w:t>
      </w:r>
      <w:r w:rsidR="00AF2219" w:rsidRPr="00A44BAB">
        <w:rPr>
          <w:rFonts w:ascii="Garamond" w:hAnsi="Garamond"/>
          <w:color w:val="000000" w:themeColor="text1"/>
          <w:sz w:val="24"/>
          <w:szCs w:val="24"/>
          <w:lang w:val="en-US"/>
        </w:rPr>
        <w:t xml:space="preserve">lembaga penyedia informasi di Muhammadiyah antara </w:t>
      </w:r>
      <w:proofErr w:type="gramStart"/>
      <w:r w:rsidR="00AF2219" w:rsidRPr="00A44BAB">
        <w:rPr>
          <w:rFonts w:ascii="Garamond" w:hAnsi="Garamond"/>
          <w:color w:val="000000" w:themeColor="text1"/>
          <w:sz w:val="24"/>
          <w:szCs w:val="24"/>
          <w:lang w:val="en-US"/>
        </w:rPr>
        <w:t>lain</w:t>
      </w:r>
      <w:proofErr w:type="gramEnd"/>
      <w:r w:rsidR="00AF2219" w:rsidRPr="00A44BAB">
        <w:rPr>
          <w:rFonts w:ascii="Garamond" w:hAnsi="Garamond"/>
          <w:color w:val="000000" w:themeColor="text1"/>
          <w:sz w:val="24"/>
          <w:szCs w:val="24"/>
          <w:lang w:val="en-US"/>
        </w:rPr>
        <w:t>, galeri</w:t>
      </w:r>
      <w:r w:rsidRPr="00A44BAB">
        <w:rPr>
          <w:rFonts w:ascii="Garamond" w:hAnsi="Garamond"/>
          <w:color w:val="000000" w:themeColor="text1"/>
          <w:sz w:val="24"/>
          <w:szCs w:val="24"/>
          <w:lang w:val="en-US"/>
        </w:rPr>
        <w:t xml:space="preserve">, </w:t>
      </w:r>
      <w:r w:rsidR="00AF2219" w:rsidRPr="00A44BAB">
        <w:rPr>
          <w:rFonts w:ascii="Garamond" w:hAnsi="Garamond"/>
          <w:color w:val="000000" w:themeColor="text1"/>
          <w:sz w:val="24"/>
          <w:szCs w:val="24"/>
          <w:lang w:val="en-US"/>
        </w:rPr>
        <w:t>p</w:t>
      </w:r>
      <w:r w:rsidRPr="00A44BAB">
        <w:rPr>
          <w:rFonts w:ascii="Garamond" w:hAnsi="Garamond"/>
          <w:color w:val="000000" w:themeColor="text1"/>
          <w:sz w:val="24"/>
          <w:szCs w:val="24"/>
          <w:lang w:val="en-US"/>
        </w:rPr>
        <w:t xml:space="preserve">erpustakaan </w:t>
      </w:r>
      <w:r w:rsidR="00AF2219" w:rsidRPr="00A44BAB">
        <w:rPr>
          <w:rFonts w:ascii="Garamond" w:hAnsi="Garamond"/>
          <w:color w:val="000000" w:themeColor="text1"/>
          <w:sz w:val="24"/>
          <w:szCs w:val="24"/>
          <w:lang w:val="en-US"/>
        </w:rPr>
        <w:t>r</w:t>
      </w:r>
      <w:r w:rsidRPr="00A44BAB">
        <w:rPr>
          <w:rFonts w:ascii="Garamond" w:hAnsi="Garamond"/>
          <w:color w:val="000000" w:themeColor="text1"/>
          <w:sz w:val="24"/>
          <w:szCs w:val="24"/>
          <w:lang w:val="en-US"/>
        </w:rPr>
        <w:t xml:space="preserve">umah </w:t>
      </w:r>
      <w:r w:rsidR="00AF2219" w:rsidRPr="00A44BAB">
        <w:rPr>
          <w:rFonts w:ascii="Garamond" w:hAnsi="Garamond"/>
          <w:color w:val="000000" w:themeColor="text1"/>
          <w:sz w:val="24"/>
          <w:szCs w:val="24"/>
          <w:lang w:val="en-US"/>
        </w:rPr>
        <w:t>a</w:t>
      </w:r>
      <w:r w:rsidRPr="00A44BAB">
        <w:rPr>
          <w:rFonts w:ascii="Garamond" w:hAnsi="Garamond"/>
          <w:color w:val="000000" w:themeColor="text1"/>
          <w:sz w:val="24"/>
          <w:szCs w:val="24"/>
          <w:lang w:val="en-US"/>
        </w:rPr>
        <w:t xml:space="preserve">rsip dan </w:t>
      </w:r>
      <w:r w:rsidR="00AF2219" w:rsidRPr="00A44BAB">
        <w:rPr>
          <w:rFonts w:ascii="Garamond" w:hAnsi="Garamond"/>
          <w:color w:val="000000" w:themeColor="text1"/>
          <w:sz w:val="24"/>
          <w:szCs w:val="24"/>
          <w:lang w:val="en-US"/>
        </w:rPr>
        <w:t>m</w:t>
      </w:r>
      <w:r w:rsidRPr="00A44BAB">
        <w:rPr>
          <w:rFonts w:ascii="Garamond" w:hAnsi="Garamond"/>
          <w:color w:val="000000" w:themeColor="text1"/>
          <w:sz w:val="24"/>
          <w:szCs w:val="24"/>
          <w:lang w:val="en-US"/>
        </w:rPr>
        <w:t>useum</w:t>
      </w:r>
      <w:r w:rsidR="00AF2219" w:rsidRPr="00A44BAB">
        <w:rPr>
          <w:rFonts w:ascii="Garamond" w:hAnsi="Garamond"/>
          <w:color w:val="000000" w:themeColor="text1"/>
          <w:sz w:val="24"/>
          <w:szCs w:val="24"/>
          <w:lang w:val="en-US"/>
        </w:rPr>
        <w:t>.</w:t>
      </w:r>
      <w:r w:rsidRPr="00A44BAB">
        <w:rPr>
          <w:rFonts w:ascii="Garamond" w:hAnsi="Garamond"/>
          <w:color w:val="000000" w:themeColor="text1"/>
          <w:sz w:val="24"/>
          <w:szCs w:val="24"/>
          <w:lang w:val="en-US"/>
        </w:rPr>
        <w:t xml:space="preserve"> </w:t>
      </w:r>
    </w:p>
    <w:p w:rsidR="00B266F9" w:rsidRPr="00A44BAB" w:rsidRDefault="00B266F9" w:rsidP="002C64E2">
      <w:pPr>
        <w:spacing w:after="0" w:line="26" w:lineRule="atLeast"/>
        <w:ind w:firstLine="567"/>
        <w:jc w:val="both"/>
        <w:rPr>
          <w:rFonts w:ascii="Garamond" w:hAnsi="Garamond"/>
          <w:color w:val="000000" w:themeColor="text1"/>
          <w:sz w:val="24"/>
          <w:szCs w:val="24"/>
          <w:lang w:val="en-US"/>
        </w:rPr>
      </w:pPr>
      <w:r w:rsidRPr="00A44BAB">
        <w:rPr>
          <w:rFonts w:ascii="Garamond" w:hAnsi="Garamond"/>
          <w:color w:val="000000" w:themeColor="text1"/>
          <w:sz w:val="24"/>
          <w:szCs w:val="24"/>
          <w:lang w:val="en-US"/>
        </w:rPr>
        <w:t>Penerapan pola kolaborasi antar lembaga penyedia informasi di Indonesia sudah terlaksana meskipun dalam praktenya juga masih banyak mengalami kendala seperti yang sudah dilakukan di DPAD (Dinas Perpustakaan dan Arsip Daerah) diseluruh Indonesia, adapaun yang mendekati ideal yaitu penerapan fungsi arsip perpustakaan dan museum menjadi satu dalam Badan Arsip Perpustakaan dan Museum (BPAM) Kota Tanjung Pinang, yang saat ini berubah menjadi Dinas Kearsipan dan Perpustakaan.</w:t>
      </w:r>
      <w:r w:rsidRPr="00A44BAB">
        <w:rPr>
          <w:rFonts w:ascii="Garamond" w:hAnsi="Garamond"/>
          <w:color w:val="000000" w:themeColor="text1"/>
          <w:sz w:val="24"/>
          <w:szCs w:val="24"/>
          <w:lang w:val="en-US"/>
        </w:rPr>
        <w:fldChar w:fldCharType="begin"/>
      </w:r>
      <w:r w:rsidRPr="00A44BAB">
        <w:rPr>
          <w:rFonts w:ascii="Garamond" w:hAnsi="Garamond"/>
          <w:color w:val="000000" w:themeColor="text1"/>
          <w:sz w:val="24"/>
          <w:szCs w:val="24"/>
          <w:lang w:val="en-US"/>
        </w:rPr>
        <w:instrText xml:space="preserve"> ADDIN ZOTERO_ITEM CSL_CITATION {"citationID":"97PHjYrn","properties":{"formattedCitation":"(Agung, 2019)","plainCitation":"(Agung, 2019)","noteIndex":0},"citationItems":[{"id":1121,"uris":["http://zotero.org/users/5061837/items/C37ZCMRE"],"uri":["http://zotero.org/users/5061837/items/C37ZCMRE"],"itemData":{"id":1121,"type":"article-journal","abstract":"Konsep Library, Archives, Museum (LAM) sebenarnya telah berkembang sejak tahun 1990-an, di dunia. Hal ini muncul ketika lembaga-lembaga ini melihat misi mereka tumpang tindih, padahal, kegiatan mereka semua adalah sama, yaitu sebagai sumber informasi. Dalam karya tulis ini, penulis mencoba mengkaji bagaimana konsep LAM dalam dunia kearsipan di Indonesia. Dengan tujuan mengetahui sejauh mana konsep LAM telah menyentuh dunia kearsipan. Dalam penelitian ini penulis menggunakan metode penelitian kualitatif, dimana penulis melakukan observasi, wawancara hingga tinjauan pustaka. Dari hasil penelitian tersebut, dunia kearsipan di Indoensia selama ini telah berkolaborasi dengan perpsutakaan maupun museum. Hal ini dilihat dari struktur lembaga di daerah dimana adanya penggabungan antara fungsi arsip dan perpustakaan bahkan hingga permuseuman. Selain itu di bidang preservasi, selama ini arsiparis bidang preservasi sering menjadi narasumber di museum, terutama preservasi koleksi kertas. Terlebih saat ini dengan banyak bermunculannya “diorama” yang dibangun oleh lembaga kearsipan, diorama notabene adalah bagian dari museum, maka akan menjadi bagian dari asosiasi museum di daerah maupun pusat.","container-title":"Diplomatika: Jurnal Kearsipan Terapan","DOI":"10.22146/diplomatika.43519","ISSN":"2598-0009","issue":"2","language":"id","note":"number: 2","page":"87-94","source":"journal.ugm.ac.id","title":"Konsep LAM Dalam Dunia Kearsipan di Indonesia","volume":"2","author":[{"family":"Agung","given":"Surya"}],"issued":{"date-parts":[["2019",7,1]]}}}],"schema":"https://github.com/citation-style-language/schema/raw/master/csl-citation.json"} </w:instrText>
      </w:r>
      <w:r w:rsidRPr="00A44BAB">
        <w:rPr>
          <w:rFonts w:ascii="Garamond" w:hAnsi="Garamond"/>
          <w:color w:val="000000" w:themeColor="text1"/>
          <w:sz w:val="24"/>
          <w:szCs w:val="24"/>
          <w:lang w:val="en-US"/>
        </w:rPr>
        <w:fldChar w:fldCharType="separate"/>
      </w:r>
      <w:r w:rsidR="00A44BAB" w:rsidRPr="00A44BAB">
        <w:rPr>
          <w:rFonts w:ascii="Garamond" w:hAnsi="Garamond"/>
          <w:sz w:val="24"/>
        </w:rPr>
        <w:t>(Agung, 2019)</w:t>
      </w:r>
      <w:r w:rsidRPr="00A44BAB">
        <w:rPr>
          <w:rFonts w:ascii="Garamond" w:hAnsi="Garamond"/>
          <w:color w:val="000000" w:themeColor="text1"/>
          <w:sz w:val="24"/>
          <w:szCs w:val="24"/>
          <w:lang w:val="en-US"/>
        </w:rPr>
        <w:fldChar w:fldCharType="end"/>
      </w:r>
      <w:r w:rsidRPr="00A44BAB">
        <w:rPr>
          <w:rFonts w:ascii="Garamond" w:hAnsi="Garamond"/>
          <w:color w:val="000000" w:themeColor="text1"/>
          <w:sz w:val="24"/>
          <w:szCs w:val="24"/>
          <w:lang w:val="en-US"/>
        </w:rPr>
        <w:t xml:space="preserve">. </w:t>
      </w:r>
      <w:r w:rsidR="004962A9" w:rsidRPr="00A44BAB">
        <w:rPr>
          <w:rFonts w:ascii="Garamond" w:hAnsi="Garamond"/>
          <w:color w:val="000000" w:themeColor="text1"/>
          <w:sz w:val="24"/>
          <w:szCs w:val="24"/>
          <w:lang w:val="en-US"/>
        </w:rPr>
        <w:t>Kolaborasi melalui</w:t>
      </w:r>
      <w:r w:rsidRPr="00A44BAB">
        <w:rPr>
          <w:rFonts w:ascii="Garamond" w:hAnsi="Garamond"/>
          <w:color w:val="000000" w:themeColor="text1"/>
          <w:sz w:val="24"/>
          <w:szCs w:val="24"/>
          <w:lang w:val="en-US"/>
        </w:rPr>
        <w:t xml:space="preserve"> GLAM selain dari tujuan utamaya adalah transformasi informasi secara utuh dari semua irisan yang dimiliki masing-masing lembaga, </w:t>
      </w:r>
      <w:r w:rsidR="004962A9" w:rsidRPr="00A44BAB">
        <w:rPr>
          <w:rFonts w:ascii="Garamond" w:hAnsi="Garamond"/>
          <w:color w:val="000000" w:themeColor="text1"/>
          <w:sz w:val="24"/>
          <w:szCs w:val="24"/>
          <w:lang w:val="en-US"/>
        </w:rPr>
        <w:t>konsep</w:t>
      </w:r>
      <w:r w:rsidRPr="00A44BAB">
        <w:rPr>
          <w:rFonts w:ascii="Garamond" w:hAnsi="Garamond"/>
          <w:color w:val="000000" w:themeColor="text1"/>
          <w:sz w:val="24"/>
          <w:szCs w:val="24"/>
          <w:lang w:val="en-US"/>
        </w:rPr>
        <w:t xml:space="preserve"> GLAM Muhammadiyah akan mampu menempatkan nilai dakwah Islam yang berkemajuan sejalan dengan kebutuhan masyarakat menganai informasi diwaktu sekarang dan yang akan datang. </w:t>
      </w:r>
    </w:p>
    <w:p w:rsidR="002A7B34" w:rsidRPr="00A44BAB" w:rsidRDefault="00B266F9" w:rsidP="002C64E2">
      <w:pPr>
        <w:spacing w:after="0" w:line="26" w:lineRule="atLeast"/>
        <w:ind w:firstLine="567"/>
        <w:jc w:val="both"/>
        <w:rPr>
          <w:rFonts w:ascii="Garamond" w:hAnsi="Garamond"/>
          <w:color w:val="000000" w:themeColor="text1"/>
          <w:sz w:val="24"/>
          <w:szCs w:val="24"/>
          <w:lang w:val="en-US"/>
        </w:rPr>
      </w:pPr>
      <w:r w:rsidRPr="00A44BAB">
        <w:rPr>
          <w:rFonts w:ascii="Garamond" w:hAnsi="Garamond"/>
          <w:color w:val="000000" w:themeColor="text1"/>
          <w:sz w:val="24"/>
          <w:szCs w:val="24"/>
          <w:lang w:val="en-US"/>
        </w:rPr>
        <w:t xml:space="preserve">Saat organisasi yang menaungi GLAM yaitu </w:t>
      </w:r>
      <w:r w:rsidRPr="00A44BAB">
        <w:rPr>
          <w:rFonts w:ascii="Garamond" w:hAnsi="Garamond"/>
          <w:i/>
          <w:color w:val="000000" w:themeColor="text1"/>
          <w:sz w:val="24"/>
          <w:szCs w:val="24"/>
        </w:rPr>
        <w:t>Memory of the World</w:t>
      </w:r>
      <w:r w:rsidRPr="00A44BAB">
        <w:rPr>
          <w:rFonts w:ascii="Garamond" w:hAnsi="Garamond"/>
          <w:color w:val="000000" w:themeColor="text1"/>
          <w:sz w:val="24"/>
          <w:szCs w:val="24"/>
        </w:rPr>
        <w:t xml:space="preserve"> (MOW)</w:t>
      </w:r>
      <w:r w:rsidRPr="00A44BAB">
        <w:rPr>
          <w:rFonts w:ascii="Garamond" w:hAnsi="Garamond"/>
          <w:color w:val="000000" w:themeColor="text1"/>
          <w:sz w:val="24"/>
          <w:szCs w:val="24"/>
          <w:lang w:val="en-US"/>
        </w:rPr>
        <w:t xml:space="preserve"> didirikan oleh UNESCO tahun 1992 </w:t>
      </w:r>
      <w:r w:rsidRPr="00A44BAB">
        <w:rPr>
          <w:rFonts w:ascii="Garamond" w:hAnsi="Garamond"/>
          <w:color w:val="000000" w:themeColor="text1"/>
          <w:sz w:val="24"/>
          <w:szCs w:val="24"/>
          <w:lang w:val="en-US"/>
        </w:rPr>
        <w:fldChar w:fldCharType="begin"/>
      </w:r>
      <w:r w:rsidRPr="00A44BAB">
        <w:rPr>
          <w:rFonts w:ascii="Garamond" w:hAnsi="Garamond"/>
          <w:color w:val="000000" w:themeColor="text1"/>
          <w:sz w:val="24"/>
          <w:szCs w:val="24"/>
          <w:lang w:val="en-US"/>
        </w:rPr>
        <w:instrText xml:space="preserve"> ADDIN ZOTERO_ITEM CSL_CITATION {"citationID":"34lmaSs7","properties":{"formattedCitation":"(MOW, 2002)","plainCitation":"(MOW, 2002)","noteIndex":0},"citationItems":[{"id":1128,"uris":["http://zotero.org/users/5061837/items/XL3WIUUE"],"uri":["http://zotero.org/users/5061837/items/XL3WIUUE"],"itemData":{"id":1128,"type":"article","publisher":"UNESCO, Paris","title":"Memory of the World: General Guidelines to Safeguard Documentary Heritage","URL":"http://www.unesco.org/new/fileadmin/MULTIMEDIA/HQ/CI/CI/pdf/mow/mow_3rd_international_conference_joie_springer_en.pdf","author":[{"literal":"MOW"}],"issued":{"date-parts":[["2002"]]}}}],"schema":"https://github.com/citation-style-language/schema/raw/master/csl-citation.json"} </w:instrText>
      </w:r>
      <w:r w:rsidRPr="00A44BAB">
        <w:rPr>
          <w:rFonts w:ascii="Garamond" w:hAnsi="Garamond"/>
          <w:color w:val="000000" w:themeColor="text1"/>
          <w:sz w:val="24"/>
          <w:szCs w:val="24"/>
          <w:lang w:val="en-US"/>
        </w:rPr>
        <w:fldChar w:fldCharType="separate"/>
      </w:r>
      <w:r w:rsidR="00A44BAB" w:rsidRPr="00A44BAB">
        <w:rPr>
          <w:rFonts w:ascii="Garamond" w:hAnsi="Garamond"/>
          <w:sz w:val="24"/>
        </w:rPr>
        <w:t>(MOW, 2002)</w:t>
      </w:r>
      <w:r w:rsidRPr="00A44BAB">
        <w:rPr>
          <w:rFonts w:ascii="Garamond" w:hAnsi="Garamond"/>
          <w:color w:val="000000" w:themeColor="text1"/>
          <w:sz w:val="24"/>
          <w:szCs w:val="24"/>
          <w:lang w:val="en-US"/>
        </w:rPr>
        <w:fldChar w:fldCharType="end"/>
      </w:r>
      <w:r w:rsidRPr="00A44BAB">
        <w:rPr>
          <w:rFonts w:ascii="Garamond" w:hAnsi="Garamond"/>
          <w:color w:val="000000" w:themeColor="text1"/>
          <w:sz w:val="24"/>
          <w:szCs w:val="24"/>
          <w:lang w:val="en-US"/>
        </w:rPr>
        <w:t xml:space="preserve">.  Di Indonesia MOW juga sudah dibentuk  sejak tahun 2006 melalui </w:t>
      </w:r>
      <w:r w:rsidRPr="00A44BAB">
        <w:rPr>
          <w:rFonts w:ascii="Garamond" w:hAnsi="Garamond"/>
          <w:color w:val="000000" w:themeColor="text1"/>
          <w:sz w:val="24"/>
          <w:szCs w:val="24"/>
        </w:rPr>
        <w:t>SK LIPI No: 1422/A/2006</w:t>
      </w:r>
      <w:r w:rsidRPr="00A44BAB">
        <w:rPr>
          <w:rFonts w:ascii="Garamond" w:hAnsi="Garamond"/>
          <w:color w:val="000000" w:themeColor="text1"/>
          <w:sz w:val="24"/>
          <w:szCs w:val="24"/>
        </w:rPr>
        <w:fldChar w:fldCharType="begin"/>
      </w:r>
      <w:r w:rsidRPr="00A44BAB">
        <w:rPr>
          <w:rFonts w:ascii="Garamond" w:hAnsi="Garamond"/>
          <w:color w:val="000000" w:themeColor="text1"/>
          <w:sz w:val="24"/>
          <w:szCs w:val="24"/>
        </w:rPr>
        <w:instrText xml:space="preserve"> ADDIN ZOTERO_ITEM CSL_CITATION {"citationID":"nYlh6v37","properties":{"formattedCitation":"(LIPI, 2016)","plainCitation":"(LIPI, 2016)","noteIndex":0},"citationItems":[{"id":1129,"uris":["http://zotero.org/users/5061837/items/PE4TVL7F"],"uri":["http://zotero.org/users/5061837/items/PE4TVL7F"],"itemData":{"id":1129,"type":"article","title":"KEPUTUSAN KEPALA LEMBAGA ILMU PENGETAHUAN INDONESIA NOMOR 1694/A/2016 TENTANG KOMITE NASIONAL MEMORY OF THE WORLD INDONESIA KEPALA LEMBAGA ILMU PENGETAHUAN INDONESIA,","URL":"https://jdih.lipi.go.id/peraturan/1694-A-2016.pdf","author":[{"literal":"LIPI"}],"issued":{"date-parts":[["2016"]]}}}],"schema":"https://github.com/citation-style-language/schema/raw/master/csl-citation.json"} </w:instrText>
      </w:r>
      <w:r w:rsidRPr="00A44BAB">
        <w:rPr>
          <w:rFonts w:ascii="Garamond" w:hAnsi="Garamond"/>
          <w:color w:val="000000" w:themeColor="text1"/>
          <w:sz w:val="24"/>
          <w:szCs w:val="24"/>
        </w:rPr>
        <w:fldChar w:fldCharType="separate"/>
      </w:r>
      <w:r w:rsidR="00A44BAB" w:rsidRPr="00A44BAB">
        <w:rPr>
          <w:rFonts w:ascii="Garamond" w:hAnsi="Garamond"/>
          <w:sz w:val="24"/>
        </w:rPr>
        <w:t>(LIPI, 2016)</w:t>
      </w:r>
      <w:r w:rsidRPr="00A44BAB">
        <w:rPr>
          <w:rFonts w:ascii="Garamond" w:hAnsi="Garamond"/>
          <w:color w:val="000000" w:themeColor="text1"/>
          <w:sz w:val="24"/>
          <w:szCs w:val="24"/>
        </w:rPr>
        <w:fldChar w:fldCharType="end"/>
      </w:r>
      <w:r w:rsidRPr="00A44BAB">
        <w:rPr>
          <w:rFonts w:ascii="Garamond" w:hAnsi="Garamond"/>
          <w:color w:val="000000" w:themeColor="text1"/>
          <w:sz w:val="24"/>
          <w:szCs w:val="24"/>
          <w:lang w:val="en-US"/>
        </w:rPr>
        <w:t xml:space="preserve">.  </w:t>
      </w:r>
      <w:proofErr w:type="gramStart"/>
      <w:r w:rsidRPr="00A44BAB">
        <w:rPr>
          <w:rFonts w:ascii="Garamond" w:hAnsi="Garamond"/>
          <w:color w:val="000000" w:themeColor="text1"/>
          <w:sz w:val="24"/>
          <w:szCs w:val="24"/>
          <w:lang w:val="en-US"/>
        </w:rPr>
        <w:t>Tujuan MOW diantaranya adalah untuk menyelamatkan dan melestarikan situs-situs dan sejarah yang diakui dunia.</w:t>
      </w:r>
      <w:proofErr w:type="gramEnd"/>
      <w:r w:rsidRPr="00A44BAB">
        <w:rPr>
          <w:rFonts w:ascii="Garamond" w:hAnsi="Garamond"/>
          <w:color w:val="000000" w:themeColor="text1"/>
          <w:sz w:val="24"/>
          <w:szCs w:val="24"/>
          <w:lang w:val="en-US"/>
        </w:rPr>
        <w:t xml:space="preserve">  </w:t>
      </w:r>
      <w:proofErr w:type="gramStart"/>
      <w:r w:rsidRPr="00A44BAB">
        <w:rPr>
          <w:rFonts w:ascii="Garamond" w:hAnsi="Garamond"/>
          <w:color w:val="000000" w:themeColor="text1"/>
          <w:sz w:val="24"/>
          <w:szCs w:val="24"/>
          <w:lang w:val="en-US"/>
        </w:rPr>
        <w:t xml:space="preserve">Adanya MOW di Indonesia sampai saat ini belum mampu menyatukan </w:t>
      </w:r>
      <w:r w:rsidR="004962A9" w:rsidRPr="00A44BAB">
        <w:rPr>
          <w:rFonts w:ascii="Garamond" w:hAnsi="Garamond"/>
          <w:color w:val="000000" w:themeColor="text1"/>
          <w:sz w:val="24"/>
          <w:szCs w:val="24"/>
          <w:lang w:val="en-US"/>
        </w:rPr>
        <w:t>antar lembaga di dalamnya</w:t>
      </w:r>
      <w:r w:rsidRPr="00A44BAB">
        <w:rPr>
          <w:rFonts w:ascii="Garamond" w:hAnsi="Garamond"/>
          <w:color w:val="000000" w:themeColor="text1"/>
          <w:sz w:val="24"/>
          <w:szCs w:val="24"/>
          <w:lang w:val="en-US"/>
        </w:rPr>
        <w:t xml:space="preserve"> secara baik</w:t>
      </w:r>
      <w:r w:rsidR="004962A9" w:rsidRPr="00A44BAB">
        <w:rPr>
          <w:rFonts w:ascii="Garamond" w:hAnsi="Garamond"/>
          <w:color w:val="000000" w:themeColor="text1"/>
          <w:sz w:val="24"/>
          <w:szCs w:val="24"/>
          <w:lang w:val="en-US"/>
        </w:rPr>
        <w:t xml:space="preserve"> disemua elemen baik pemerintah maupun swasta.</w:t>
      </w:r>
      <w:proofErr w:type="gramEnd"/>
      <w:r w:rsidR="004962A9" w:rsidRPr="00A44BAB">
        <w:rPr>
          <w:rFonts w:ascii="Garamond" w:hAnsi="Garamond"/>
          <w:color w:val="000000" w:themeColor="text1"/>
          <w:sz w:val="24"/>
          <w:szCs w:val="24"/>
          <w:lang w:val="en-US"/>
        </w:rPr>
        <w:t xml:space="preserve"> </w:t>
      </w:r>
      <w:r w:rsidRPr="00A44BAB">
        <w:rPr>
          <w:rFonts w:ascii="Garamond" w:hAnsi="Garamond"/>
          <w:color w:val="000000" w:themeColor="text1"/>
          <w:sz w:val="24"/>
          <w:szCs w:val="24"/>
          <w:lang w:val="en-US"/>
        </w:rPr>
        <w:t xml:space="preserve"> Selanjutnya dalam artikel ini </w:t>
      </w:r>
      <w:proofErr w:type="gramStart"/>
      <w:r w:rsidRPr="00A44BAB">
        <w:rPr>
          <w:rFonts w:ascii="Garamond" w:hAnsi="Garamond"/>
          <w:color w:val="000000" w:themeColor="text1"/>
          <w:sz w:val="24"/>
          <w:szCs w:val="24"/>
          <w:lang w:val="en-US"/>
        </w:rPr>
        <w:t>akan</w:t>
      </w:r>
      <w:proofErr w:type="gramEnd"/>
      <w:r w:rsidRPr="00A44BAB">
        <w:rPr>
          <w:rFonts w:ascii="Garamond" w:hAnsi="Garamond"/>
          <w:color w:val="000000" w:themeColor="text1"/>
          <w:sz w:val="24"/>
          <w:szCs w:val="24"/>
          <w:lang w:val="en-US"/>
        </w:rPr>
        <w:t xml:space="preserve"> di ulas secara lebih rinci mengenai lembaga-lembaga dalam GLAM serta konsep pengembangan GLAM sebagai pusat informasi, data, dokumentasi serta media dakwah persyarikatan yang berkemajuan di Muhammadiyah.</w:t>
      </w:r>
    </w:p>
    <w:p w:rsidR="002A7B34" w:rsidRPr="00A44BAB" w:rsidRDefault="002A7B34">
      <w:pPr>
        <w:rPr>
          <w:rFonts w:ascii="Garamond" w:hAnsi="Garamond"/>
          <w:color w:val="000000" w:themeColor="text1"/>
          <w:sz w:val="24"/>
          <w:szCs w:val="24"/>
          <w:lang w:val="en-US"/>
        </w:rPr>
      </w:pPr>
      <w:r w:rsidRPr="00A44BAB">
        <w:rPr>
          <w:rFonts w:ascii="Garamond" w:hAnsi="Garamond"/>
          <w:color w:val="000000" w:themeColor="text1"/>
          <w:sz w:val="24"/>
          <w:szCs w:val="24"/>
          <w:lang w:val="en-US"/>
        </w:rPr>
        <w:br w:type="page"/>
      </w:r>
    </w:p>
    <w:p w:rsidR="00B266F9" w:rsidRPr="00A44BAB" w:rsidRDefault="00B266F9" w:rsidP="002C64E2">
      <w:pPr>
        <w:spacing w:after="0" w:line="26" w:lineRule="atLeast"/>
        <w:ind w:firstLine="567"/>
        <w:jc w:val="both"/>
        <w:rPr>
          <w:rFonts w:ascii="Garamond" w:hAnsi="Garamond"/>
          <w:color w:val="000000" w:themeColor="text1"/>
          <w:sz w:val="24"/>
          <w:szCs w:val="24"/>
          <w:lang w:val="en-US"/>
        </w:rPr>
      </w:pPr>
    </w:p>
    <w:p w:rsidR="004962A9" w:rsidRPr="00A44BAB" w:rsidRDefault="004962A9" w:rsidP="002C64E2">
      <w:pPr>
        <w:spacing w:after="0" w:line="26" w:lineRule="atLeast"/>
        <w:ind w:firstLine="567"/>
        <w:jc w:val="both"/>
        <w:rPr>
          <w:rFonts w:ascii="Garamond" w:hAnsi="Garamond"/>
          <w:color w:val="000000" w:themeColor="text1"/>
          <w:sz w:val="24"/>
          <w:szCs w:val="24"/>
          <w:lang w:val="en-US"/>
        </w:rPr>
      </w:pPr>
    </w:p>
    <w:p w:rsidR="00B266F9" w:rsidRPr="00A44BAB" w:rsidRDefault="00B266F9" w:rsidP="004962A9">
      <w:pPr>
        <w:pStyle w:val="ListParagraph"/>
        <w:numPr>
          <w:ilvl w:val="0"/>
          <w:numId w:val="2"/>
        </w:numPr>
        <w:tabs>
          <w:tab w:val="left" w:pos="0"/>
        </w:tabs>
        <w:spacing w:after="0" w:line="26" w:lineRule="atLeast"/>
        <w:ind w:left="284" w:hanging="284"/>
        <w:jc w:val="both"/>
        <w:rPr>
          <w:rFonts w:ascii="Garamond" w:hAnsi="Garamond"/>
          <w:b/>
          <w:color w:val="000000" w:themeColor="text1"/>
          <w:sz w:val="24"/>
          <w:szCs w:val="24"/>
        </w:rPr>
      </w:pPr>
      <w:r w:rsidRPr="00A44BAB">
        <w:rPr>
          <w:rFonts w:ascii="Garamond" w:hAnsi="Garamond"/>
          <w:b/>
          <w:color w:val="000000" w:themeColor="text1"/>
          <w:sz w:val="24"/>
          <w:szCs w:val="24"/>
        </w:rPr>
        <w:t>Rumusan Masalah</w:t>
      </w:r>
    </w:p>
    <w:p w:rsidR="00B266F9" w:rsidRPr="00A44BAB" w:rsidRDefault="00B266F9" w:rsidP="004962A9">
      <w:pPr>
        <w:pStyle w:val="ListParagraph"/>
        <w:spacing w:after="0" w:line="26" w:lineRule="atLeast"/>
        <w:ind w:left="284"/>
        <w:jc w:val="both"/>
        <w:rPr>
          <w:rFonts w:ascii="Garamond" w:hAnsi="Garamond"/>
          <w:color w:val="000000" w:themeColor="text1"/>
          <w:sz w:val="24"/>
          <w:szCs w:val="24"/>
        </w:rPr>
      </w:pPr>
      <w:r w:rsidRPr="00A44BAB">
        <w:rPr>
          <w:rFonts w:ascii="Garamond" w:hAnsi="Garamond"/>
          <w:color w:val="000000" w:themeColor="text1"/>
          <w:sz w:val="24"/>
          <w:szCs w:val="24"/>
        </w:rPr>
        <w:t>Berdasarkan latar belakang diatas maka didapatkan rumusan masalah</w:t>
      </w:r>
      <w:r w:rsidRPr="00A44BAB">
        <w:rPr>
          <w:rFonts w:ascii="Garamond" w:hAnsi="Garamond"/>
          <w:color w:val="000000" w:themeColor="text1"/>
          <w:sz w:val="24"/>
          <w:szCs w:val="24"/>
          <w:lang w:val="en-US"/>
        </w:rPr>
        <w:t>,</w:t>
      </w:r>
      <w:r w:rsidRPr="00A44BAB">
        <w:rPr>
          <w:rFonts w:ascii="Garamond" w:hAnsi="Garamond"/>
          <w:color w:val="000000" w:themeColor="text1"/>
          <w:sz w:val="24"/>
          <w:szCs w:val="24"/>
        </w:rPr>
        <w:t xml:space="preserve"> </w:t>
      </w:r>
    </w:p>
    <w:p w:rsidR="00B266F9" w:rsidRPr="00A44BAB" w:rsidRDefault="00B266F9" w:rsidP="004962A9">
      <w:pPr>
        <w:pStyle w:val="ListParagraph"/>
        <w:spacing w:after="0" w:line="26" w:lineRule="atLeast"/>
        <w:ind w:left="284"/>
        <w:jc w:val="both"/>
        <w:rPr>
          <w:rFonts w:ascii="Garamond" w:hAnsi="Garamond"/>
          <w:color w:val="000000" w:themeColor="text1"/>
          <w:sz w:val="24"/>
          <w:szCs w:val="24"/>
          <w:lang w:val="en-US"/>
        </w:rPr>
      </w:pPr>
      <w:r w:rsidRPr="00A44BAB">
        <w:rPr>
          <w:rFonts w:ascii="Garamond" w:hAnsi="Garamond"/>
          <w:color w:val="000000" w:themeColor="text1"/>
          <w:sz w:val="24"/>
          <w:szCs w:val="24"/>
        </w:rPr>
        <w:t xml:space="preserve">Bagaimana konsep pengembangan </w:t>
      </w:r>
      <w:r w:rsidRPr="00A44BAB">
        <w:rPr>
          <w:rFonts w:ascii="Garamond" w:hAnsi="Garamond"/>
          <w:i/>
          <w:color w:val="000000" w:themeColor="text1"/>
          <w:sz w:val="24"/>
          <w:szCs w:val="24"/>
          <w:lang w:val="en-US"/>
        </w:rPr>
        <w:t xml:space="preserve">Galery, </w:t>
      </w:r>
      <w:r w:rsidRPr="00A44BAB">
        <w:rPr>
          <w:rFonts w:ascii="Garamond" w:hAnsi="Garamond"/>
          <w:i/>
          <w:color w:val="000000" w:themeColor="text1"/>
          <w:sz w:val="24"/>
          <w:szCs w:val="24"/>
        </w:rPr>
        <w:t>Library, Archives and Museum</w:t>
      </w:r>
      <w:r w:rsidRPr="00A44BAB">
        <w:rPr>
          <w:rFonts w:ascii="Garamond" w:hAnsi="Garamond"/>
          <w:color w:val="000000" w:themeColor="text1"/>
          <w:sz w:val="24"/>
          <w:szCs w:val="24"/>
        </w:rPr>
        <w:t xml:space="preserve"> (</w:t>
      </w:r>
      <w:r w:rsidRPr="00A44BAB">
        <w:rPr>
          <w:rFonts w:ascii="Garamond" w:hAnsi="Garamond"/>
          <w:color w:val="000000" w:themeColor="text1"/>
          <w:sz w:val="24"/>
          <w:szCs w:val="24"/>
          <w:lang w:val="en-US"/>
        </w:rPr>
        <w:t>G</w:t>
      </w:r>
      <w:r w:rsidRPr="00A44BAB">
        <w:rPr>
          <w:rFonts w:ascii="Garamond" w:hAnsi="Garamond"/>
          <w:color w:val="000000" w:themeColor="text1"/>
          <w:sz w:val="24"/>
          <w:szCs w:val="24"/>
        </w:rPr>
        <w:t>LAM) sebagai pusat informasi, data, dokumen serta media dakwah persyarikatan yang berkemajuan</w:t>
      </w:r>
      <w:r w:rsidRPr="00A44BAB">
        <w:rPr>
          <w:rFonts w:ascii="Garamond" w:hAnsi="Garamond"/>
          <w:color w:val="000000" w:themeColor="text1"/>
          <w:sz w:val="24"/>
          <w:szCs w:val="24"/>
          <w:lang w:val="en-US"/>
        </w:rPr>
        <w:t xml:space="preserve"> di Muhammadiyah</w:t>
      </w:r>
      <w:r w:rsidRPr="00A44BAB">
        <w:rPr>
          <w:rFonts w:ascii="Garamond" w:hAnsi="Garamond"/>
          <w:color w:val="000000" w:themeColor="text1"/>
          <w:sz w:val="24"/>
          <w:szCs w:val="24"/>
        </w:rPr>
        <w:t>?</w:t>
      </w:r>
    </w:p>
    <w:p w:rsidR="00B266F9" w:rsidRPr="00A44BAB" w:rsidRDefault="00B266F9" w:rsidP="004962A9">
      <w:pPr>
        <w:pStyle w:val="ListParagraph"/>
        <w:numPr>
          <w:ilvl w:val="0"/>
          <w:numId w:val="2"/>
        </w:numPr>
        <w:spacing w:after="0" w:line="26" w:lineRule="atLeast"/>
        <w:ind w:left="284" w:hanging="284"/>
        <w:jc w:val="both"/>
        <w:rPr>
          <w:rFonts w:ascii="Garamond" w:hAnsi="Garamond"/>
          <w:b/>
          <w:color w:val="000000" w:themeColor="text1"/>
          <w:sz w:val="24"/>
          <w:szCs w:val="24"/>
        </w:rPr>
      </w:pPr>
      <w:r w:rsidRPr="00A44BAB">
        <w:rPr>
          <w:rFonts w:ascii="Garamond" w:hAnsi="Garamond"/>
          <w:b/>
          <w:color w:val="000000" w:themeColor="text1"/>
          <w:sz w:val="24"/>
          <w:szCs w:val="24"/>
        </w:rPr>
        <w:t>Tujuan</w:t>
      </w:r>
    </w:p>
    <w:p w:rsidR="00B266F9" w:rsidRPr="00A44BAB" w:rsidRDefault="00B266F9" w:rsidP="004962A9">
      <w:pPr>
        <w:pStyle w:val="ListParagraph"/>
        <w:spacing w:after="0" w:line="26" w:lineRule="atLeast"/>
        <w:ind w:left="284"/>
        <w:jc w:val="both"/>
        <w:rPr>
          <w:rFonts w:ascii="Garamond" w:hAnsi="Garamond"/>
          <w:color w:val="000000" w:themeColor="text1"/>
          <w:sz w:val="24"/>
          <w:szCs w:val="24"/>
          <w:lang w:val="en-US"/>
        </w:rPr>
      </w:pPr>
      <w:r w:rsidRPr="00A44BAB">
        <w:rPr>
          <w:rFonts w:ascii="Garamond" w:hAnsi="Garamond"/>
          <w:color w:val="000000" w:themeColor="text1"/>
          <w:sz w:val="24"/>
          <w:szCs w:val="24"/>
        </w:rPr>
        <w:t xml:space="preserve">Tujuan penelitian untuk untuk mendiskripsikan </w:t>
      </w:r>
      <w:r w:rsidRPr="00A44BAB">
        <w:rPr>
          <w:rFonts w:ascii="Garamond" w:hAnsi="Garamond"/>
          <w:i/>
          <w:color w:val="000000" w:themeColor="text1"/>
          <w:sz w:val="24"/>
          <w:szCs w:val="24"/>
          <w:lang w:val="en-US"/>
        </w:rPr>
        <w:t xml:space="preserve">Galery, </w:t>
      </w:r>
      <w:r w:rsidRPr="00A44BAB">
        <w:rPr>
          <w:rFonts w:ascii="Garamond" w:hAnsi="Garamond"/>
          <w:i/>
          <w:color w:val="000000" w:themeColor="text1"/>
          <w:sz w:val="24"/>
          <w:szCs w:val="24"/>
        </w:rPr>
        <w:t>Library, Archives and Museum</w:t>
      </w:r>
      <w:r w:rsidRPr="00A44BAB">
        <w:rPr>
          <w:rFonts w:ascii="Garamond" w:hAnsi="Garamond"/>
          <w:color w:val="000000" w:themeColor="text1"/>
          <w:sz w:val="24"/>
          <w:szCs w:val="24"/>
        </w:rPr>
        <w:t xml:space="preserve"> (</w:t>
      </w:r>
      <w:r w:rsidRPr="00A44BAB">
        <w:rPr>
          <w:rFonts w:ascii="Garamond" w:hAnsi="Garamond"/>
          <w:color w:val="000000" w:themeColor="text1"/>
          <w:sz w:val="24"/>
          <w:szCs w:val="24"/>
          <w:lang w:val="en-US"/>
        </w:rPr>
        <w:t>G</w:t>
      </w:r>
      <w:r w:rsidRPr="00A44BAB">
        <w:rPr>
          <w:rFonts w:ascii="Garamond" w:hAnsi="Garamond"/>
          <w:color w:val="000000" w:themeColor="text1"/>
          <w:sz w:val="24"/>
          <w:szCs w:val="24"/>
        </w:rPr>
        <w:t>LAM) sebagai pusat informasi, data, dokumen serta media dakwah persyarikatan yang berkemajuan</w:t>
      </w:r>
      <w:r w:rsidRPr="00A44BAB">
        <w:rPr>
          <w:rFonts w:ascii="Garamond" w:hAnsi="Garamond"/>
          <w:color w:val="000000" w:themeColor="text1"/>
          <w:sz w:val="24"/>
          <w:szCs w:val="24"/>
          <w:lang w:val="en-US"/>
        </w:rPr>
        <w:t xml:space="preserve"> di Muhammadiyah.</w:t>
      </w:r>
    </w:p>
    <w:p w:rsidR="004962A9" w:rsidRPr="00A44BAB" w:rsidRDefault="004962A9" w:rsidP="004962A9">
      <w:pPr>
        <w:pStyle w:val="ListParagraph"/>
        <w:spacing w:after="0" w:line="26" w:lineRule="atLeast"/>
        <w:ind w:left="284"/>
        <w:jc w:val="both"/>
        <w:rPr>
          <w:rFonts w:ascii="Garamond" w:hAnsi="Garamond"/>
          <w:color w:val="000000" w:themeColor="text1"/>
          <w:sz w:val="24"/>
          <w:szCs w:val="24"/>
          <w:lang w:val="en-US"/>
        </w:rPr>
      </w:pPr>
    </w:p>
    <w:p w:rsidR="00B266F9" w:rsidRPr="00A44BAB" w:rsidRDefault="00B266F9" w:rsidP="004962A9">
      <w:pPr>
        <w:spacing w:after="0" w:line="26" w:lineRule="atLeast"/>
        <w:jc w:val="both"/>
        <w:rPr>
          <w:rFonts w:ascii="Garamond" w:hAnsi="Garamond"/>
          <w:b/>
          <w:color w:val="000000" w:themeColor="text1"/>
          <w:sz w:val="24"/>
          <w:szCs w:val="24"/>
        </w:rPr>
      </w:pPr>
      <w:r w:rsidRPr="00A44BAB">
        <w:rPr>
          <w:rFonts w:ascii="Garamond" w:hAnsi="Garamond"/>
          <w:b/>
          <w:color w:val="000000" w:themeColor="text1"/>
          <w:sz w:val="24"/>
          <w:szCs w:val="24"/>
        </w:rPr>
        <w:t>Metode Penelitian</w:t>
      </w:r>
    </w:p>
    <w:p w:rsidR="00B266F9" w:rsidRPr="00A44BAB" w:rsidRDefault="00B266F9" w:rsidP="004962A9">
      <w:pPr>
        <w:pStyle w:val="ListParagraph"/>
        <w:spacing w:after="0" w:line="26" w:lineRule="atLeast"/>
        <w:ind w:left="0" w:firstLine="720"/>
        <w:jc w:val="both"/>
        <w:rPr>
          <w:rStyle w:val="fontstyle01"/>
          <w:rFonts w:ascii="Garamond" w:hAnsi="Garamond"/>
          <w:color w:val="000000" w:themeColor="text1"/>
          <w:lang w:val="en-US"/>
        </w:rPr>
      </w:pPr>
      <w:proofErr w:type="gramStart"/>
      <w:r w:rsidRPr="00A44BAB">
        <w:rPr>
          <w:rStyle w:val="fontstyle01"/>
          <w:rFonts w:ascii="Garamond" w:hAnsi="Garamond"/>
          <w:color w:val="000000" w:themeColor="text1"/>
          <w:lang w:val="en-US"/>
        </w:rPr>
        <w:t>Penelitian</w:t>
      </w:r>
      <w:r w:rsidRPr="00A44BAB">
        <w:rPr>
          <w:rStyle w:val="fontstyle01"/>
          <w:rFonts w:ascii="Garamond" w:hAnsi="Garamond"/>
          <w:color w:val="000000" w:themeColor="text1"/>
        </w:rPr>
        <w:t xml:space="preserve"> </w:t>
      </w:r>
      <w:r w:rsidRPr="00A44BAB">
        <w:rPr>
          <w:rStyle w:val="fontstyle01"/>
          <w:rFonts w:ascii="Garamond" w:hAnsi="Garamond"/>
          <w:color w:val="000000" w:themeColor="text1"/>
          <w:lang w:val="en-US"/>
        </w:rPr>
        <w:t>ini</w:t>
      </w:r>
      <w:r w:rsidRPr="00A44BAB">
        <w:rPr>
          <w:rStyle w:val="fontstyle01"/>
          <w:rFonts w:ascii="Garamond" w:hAnsi="Garamond"/>
          <w:color w:val="000000" w:themeColor="text1"/>
        </w:rPr>
        <w:t xml:space="preserve"> </w:t>
      </w:r>
      <w:r w:rsidRPr="00A44BAB">
        <w:rPr>
          <w:rStyle w:val="fontstyle01"/>
          <w:rFonts w:ascii="Garamond" w:hAnsi="Garamond"/>
          <w:color w:val="000000" w:themeColor="text1"/>
          <w:lang w:val="en-US"/>
        </w:rPr>
        <w:t>dengan</w:t>
      </w:r>
      <w:r w:rsidRPr="00A44BAB">
        <w:rPr>
          <w:rStyle w:val="fontstyle01"/>
          <w:rFonts w:ascii="Garamond" w:hAnsi="Garamond"/>
          <w:color w:val="000000" w:themeColor="text1"/>
        </w:rPr>
        <w:t xml:space="preserve"> </w:t>
      </w:r>
      <w:r w:rsidRPr="00A44BAB">
        <w:rPr>
          <w:rStyle w:val="fontstyle01"/>
          <w:rFonts w:ascii="Garamond" w:hAnsi="Garamond"/>
          <w:color w:val="000000" w:themeColor="text1"/>
          <w:lang w:val="en-US"/>
        </w:rPr>
        <w:t>menggunakan</w:t>
      </w:r>
      <w:r w:rsidRPr="00A44BAB">
        <w:rPr>
          <w:rStyle w:val="fontstyle01"/>
          <w:rFonts w:ascii="Garamond" w:hAnsi="Garamond"/>
          <w:color w:val="000000" w:themeColor="text1"/>
        </w:rPr>
        <w:t xml:space="preserve"> </w:t>
      </w:r>
      <w:r w:rsidRPr="00A44BAB">
        <w:rPr>
          <w:rStyle w:val="fontstyle01"/>
          <w:rFonts w:ascii="Garamond" w:hAnsi="Garamond"/>
          <w:color w:val="000000" w:themeColor="text1"/>
          <w:lang w:val="en-US"/>
        </w:rPr>
        <w:t>pendekatan</w:t>
      </w:r>
      <w:r w:rsidRPr="00A44BAB">
        <w:rPr>
          <w:rStyle w:val="fontstyle01"/>
          <w:rFonts w:ascii="Garamond" w:hAnsi="Garamond"/>
          <w:color w:val="000000" w:themeColor="text1"/>
        </w:rPr>
        <w:t xml:space="preserve"> studikepustakaan (</w:t>
      </w:r>
      <w:r w:rsidRPr="00A44BAB">
        <w:rPr>
          <w:rStyle w:val="fontstyle21"/>
          <w:rFonts w:ascii="Garamond" w:hAnsi="Garamond"/>
          <w:color w:val="000000" w:themeColor="text1"/>
        </w:rPr>
        <w:t>library research)</w:t>
      </w:r>
      <w:r w:rsidRPr="00A44BAB">
        <w:rPr>
          <w:rStyle w:val="fontstyle01"/>
          <w:rFonts w:ascii="Garamond" w:hAnsi="Garamond"/>
          <w:color w:val="000000" w:themeColor="text1"/>
        </w:rPr>
        <w:t>.</w:t>
      </w:r>
      <w:proofErr w:type="gramEnd"/>
      <w:r w:rsidRPr="00A44BAB">
        <w:rPr>
          <w:rStyle w:val="fontstyle01"/>
          <w:rFonts w:ascii="Garamond" w:hAnsi="Garamond"/>
          <w:color w:val="000000" w:themeColor="text1"/>
        </w:rPr>
        <w:t xml:space="preserve"> Studi kepustakaan </w:t>
      </w:r>
      <w:r w:rsidRPr="00A44BAB">
        <w:rPr>
          <w:rStyle w:val="fontstyle01"/>
          <w:rFonts w:ascii="Garamond" w:hAnsi="Garamond"/>
          <w:color w:val="000000" w:themeColor="text1"/>
          <w:lang w:val="en-US"/>
        </w:rPr>
        <w:t>merupakan</w:t>
      </w:r>
      <w:r w:rsidRPr="00A44BAB">
        <w:rPr>
          <w:rStyle w:val="fontstyle01"/>
          <w:rFonts w:ascii="Garamond" w:hAnsi="Garamond"/>
          <w:color w:val="000000" w:themeColor="text1"/>
        </w:rPr>
        <w:t xml:space="preserve"> penelitian yangdatanya </w:t>
      </w:r>
      <w:r w:rsidRPr="00A44BAB">
        <w:rPr>
          <w:rStyle w:val="fontstyle01"/>
          <w:rFonts w:ascii="Garamond" w:hAnsi="Garamond"/>
          <w:color w:val="000000" w:themeColor="text1"/>
          <w:lang w:val="en-US"/>
        </w:rPr>
        <w:t>diperoleh</w:t>
      </w:r>
      <w:r w:rsidRPr="00A44BAB">
        <w:rPr>
          <w:rStyle w:val="fontstyle01"/>
          <w:rFonts w:ascii="Garamond" w:hAnsi="Garamond"/>
          <w:color w:val="000000" w:themeColor="text1"/>
        </w:rPr>
        <w:t xml:space="preserve"> </w:t>
      </w:r>
      <w:r w:rsidRPr="00A44BAB">
        <w:rPr>
          <w:rStyle w:val="fontstyle01"/>
          <w:rFonts w:ascii="Garamond" w:hAnsi="Garamond"/>
          <w:color w:val="000000" w:themeColor="text1"/>
          <w:lang w:val="en-US"/>
        </w:rPr>
        <w:t>melalui</w:t>
      </w:r>
      <w:r w:rsidRPr="00A44BAB">
        <w:rPr>
          <w:rStyle w:val="fontstyle01"/>
          <w:rFonts w:ascii="Garamond" w:hAnsi="Garamond"/>
          <w:color w:val="000000" w:themeColor="text1"/>
        </w:rPr>
        <w:t xml:space="preserve"> bahan tertulis seperti buku, naskah, dokumen, foto dan lain-lain.. Sumber data yang digunakan adalah buku tentang </w:t>
      </w:r>
      <w:r w:rsidRPr="00A44BAB">
        <w:rPr>
          <w:rStyle w:val="fontstyle01"/>
          <w:rFonts w:ascii="Garamond" w:hAnsi="Garamond"/>
          <w:color w:val="000000" w:themeColor="text1"/>
          <w:lang w:val="en-US"/>
        </w:rPr>
        <w:t>p</w:t>
      </w:r>
      <w:r w:rsidRPr="00A44BAB">
        <w:rPr>
          <w:rStyle w:val="fontstyle01"/>
          <w:rFonts w:ascii="Garamond" w:hAnsi="Garamond"/>
          <w:color w:val="000000" w:themeColor="text1"/>
        </w:rPr>
        <w:t>erpustakaan, manajemen arsip dan pengelolaan museum.</w:t>
      </w:r>
      <w:r w:rsidRPr="00A44BAB">
        <w:rPr>
          <w:rStyle w:val="fontstyle01"/>
          <w:rFonts w:ascii="Garamond" w:hAnsi="Garamond"/>
          <w:color w:val="000000" w:themeColor="text1"/>
        </w:rPr>
        <w:fldChar w:fldCharType="begin"/>
      </w:r>
      <w:r w:rsidRPr="00A44BAB">
        <w:rPr>
          <w:rStyle w:val="fontstyle01"/>
          <w:rFonts w:ascii="Garamond" w:hAnsi="Garamond"/>
          <w:color w:val="000000" w:themeColor="text1"/>
        </w:rPr>
        <w:instrText xml:space="preserve"> ADDIN ZOTERO_ITEM CSL_CITATION {"citationID":"ZPuw3N4a","properties":{"formattedCitation":"(Lexy J. Moleong, 2015)","plainCitation":"(Lexy J. Moleong, 2015)","noteIndex":0},"citationItems":[{"id":254,"uris":["http://zotero.org/users/5061837/items/VXJFHYFY"],"uri":["http://zotero.org/users/5061837/items/VXJFHYFY"],"itemData":{"id":254,"type":"book","number-of-pages":"280","publisher":"Remaja Rosda Karya, Bandung","title":"Metodologi Penelitian Kualitatif: Edisi Revis","author":[{"literal":"Lexy J. Moleong"}],"issued":{"date-parts":[["2015"]]}}}],"schema":"https://github.com/citation-style-language/schema/raw/master/csl-citation.json"} </w:instrText>
      </w:r>
      <w:r w:rsidRPr="00A44BAB">
        <w:rPr>
          <w:rStyle w:val="fontstyle01"/>
          <w:rFonts w:ascii="Garamond" w:hAnsi="Garamond"/>
          <w:color w:val="000000" w:themeColor="text1"/>
        </w:rPr>
        <w:fldChar w:fldCharType="separate"/>
      </w:r>
      <w:r w:rsidR="00A44BAB" w:rsidRPr="00A44BAB">
        <w:rPr>
          <w:rFonts w:ascii="Garamond" w:hAnsi="Garamond"/>
          <w:sz w:val="24"/>
        </w:rPr>
        <w:t>(Lexy J. Moleong, 2015)</w:t>
      </w:r>
      <w:r w:rsidRPr="00A44BAB">
        <w:rPr>
          <w:rStyle w:val="fontstyle01"/>
          <w:rFonts w:ascii="Garamond" w:hAnsi="Garamond"/>
          <w:color w:val="000000" w:themeColor="text1"/>
        </w:rPr>
        <w:fldChar w:fldCharType="end"/>
      </w:r>
      <w:r w:rsidRPr="00A44BAB">
        <w:rPr>
          <w:rStyle w:val="fontstyle01"/>
          <w:rFonts w:ascii="Garamond" w:hAnsi="Garamond"/>
          <w:color w:val="000000" w:themeColor="text1"/>
          <w:lang w:val="en-US"/>
        </w:rPr>
        <w:t>.</w:t>
      </w:r>
    </w:p>
    <w:p w:rsidR="00B266F9" w:rsidRPr="00A44BAB" w:rsidRDefault="00B266F9" w:rsidP="004962A9">
      <w:pPr>
        <w:pStyle w:val="ListParagraph"/>
        <w:spacing w:after="0" w:line="26" w:lineRule="atLeast"/>
        <w:ind w:left="0"/>
        <w:jc w:val="both"/>
        <w:rPr>
          <w:rStyle w:val="fontstyle01"/>
          <w:rFonts w:ascii="Garamond" w:hAnsi="Garamond"/>
          <w:color w:val="000000" w:themeColor="text1"/>
          <w:lang w:val="en-US"/>
        </w:rPr>
      </w:pPr>
      <w:r w:rsidRPr="00A44BAB">
        <w:rPr>
          <w:rStyle w:val="fontstyle01"/>
          <w:rFonts w:ascii="Garamond" w:hAnsi="Garamond"/>
          <w:color w:val="000000" w:themeColor="text1"/>
        </w:rPr>
        <w:t xml:space="preserve">Analisis data yang digunakan adalah metode deduktif.  Metode dedoktif  </w:t>
      </w:r>
      <w:r w:rsidRPr="00A44BAB">
        <w:rPr>
          <w:rStyle w:val="fontstyle01"/>
          <w:rFonts w:ascii="Garamond" w:hAnsi="Garamond"/>
          <w:color w:val="000000" w:themeColor="text1"/>
          <w:lang w:val="en-US"/>
        </w:rPr>
        <w:t>merupakan</w:t>
      </w:r>
      <w:r w:rsidRPr="00A44BAB">
        <w:rPr>
          <w:rStyle w:val="fontstyle01"/>
          <w:rFonts w:ascii="Garamond" w:hAnsi="Garamond"/>
          <w:color w:val="000000" w:themeColor="text1"/>
        </w:rPr>
        <w:t xml:space="preserve"> proses berfikir </w:t>
      </w:r>
      <w:r w:rsidRPr="00A44BAB">
        <w:rPr>
          <w:rStyle w:val="fontstyle01"/>
          <w:rFonts w:ascii="Garamond" w:hAnsi="Garamond"/>
          <w:color w:val="000000" w:themeColor="text1"/>
          <w:lang w:val="en-US"/>
        </w:rPr>
        <w:t>yang</w:t>
      </w:r>
      <w:r w:rsidRPr="00A44BAB">
        <w:rPr>
          <w:rStyle w:val="fontstyle01"/>
          <w:rFonts w:ascii="Garamond" w:hAnsi="Garamond"/>
          <w:color w:val="000000" w:themeColor="text1"/>
        </w:rPr>
        <w:t xml:space="preserve"> berangkat dari pengetahuan umum menuju pengetahuan yang khusus.</w:t>
      </w:r>
      <w:r w:rsidRPr="00A44BAB">
        <w:rPr>
          <w:rStyle w:val="fontstyle01"/>
          <w:rFonts w:ascii="Garamond" w:hAnsi="Garamond"/>
          <w:color w:val="000000" w:themeColor="text1"/>
        </w:rPr>
        <w:fldChar w:fldCharType="begin"/>
      </w:r>
      <w:r w:rsidRPr="00A44BAB">
        <w:rPr>
          <w:rStyle w:val="fontstyle01"/>
          <w:rFonts w:ascii="Garamond" w:hAnsi="Garamond"/>
          <w:color w:val="000000" w:themeColor="text1"/>
        </w:rPr>
        <w:instrText xml:space="preserve"> ADDIN ZOTERO_ITEM CSL_CITATION {"citationID":"q5aRvota","properties":{"formattedCitation":"(Sutrisno Hadi, 2016)","plainCitation":"(Sutrisno Hadi, 2016)","noteIndex":0},"citationItems":[{"id":255,"uris":["http://zotero.org/users/5061837/items/HX4Y8694"],"uri":["http://zotero.org/users/5061837/items/HX4Y8694"],"itemData":{"id":255,"type":"book","number-of-pages":"151","publisher":"Andi Yogyakarta","title":"Metodelogi Research Jilid 1","author":[{"literal":"Sutrisno Hadi"}],"issued":{"date-parts":[["2016"]]}}}],"schema":"https://github.com/citation-style-language/schema/raw/master/csl-citation.json"} </w:instrText>
      </w:r>
      <w:r w:rsidRPr="00A44BAB">
        <w:rPr>
          <w:rStyle w:val="fontstyle01"/>
          <w:rFonts w:ascii="Garamond" w:hAnsi="Garamond"/>
          <w:color w:val="000000" w:themeColor="text1"/>
        </w:rPr>
        <w:fldChar w:fldCharType="separate"/>
      </w:r>
      <w:r w:rsidR="00A44BAB" w:rsidRPr="00A44BAB">
        <w:rPr>
          <w:rFonts w:ascii="Garamond" w:hAnsi="Garamond"/>
          <w:sz w:val="24"/>
        </w:rPr>
        <w:t>(Sutrisno Hadi, 2016)</w:t>
      </w:r>
      <w:r w:rsidRPr="00A44BAB">
        <w:rPr>
          <w:rStyle w:val="fontstyle01"/>
          <w:rFonts w:ascii="Garamond" w:hAnsi="Garamond"/>
          <w:color w:val="000000" w:themeColor="text1"/>
        </w:rPr>
        <w:fldChar w:fldCharType="end"/>
      </w:r>
      <w:r w:rsidRPr="00A44BAB">
        <w:rPr>
          <w:rStyle w:val="fontstyle01"/>
          <w:rFonts w:ascii="Garamond" w:hAnsi="Garamond"/>
          <w:color w:val="000000" w:themeColor="text1"/>
          <w:lang w:val="en-US"/>
        </w:rPr>
        <w:t>.</w:t>
      </w:r>
    </w:p>
    <w:p w:rsidR="002A7B34" w:rsidRPr="00A44BAB" w:rsidRDefault="002A7B34">
      <w:pPr>
        <w:rPr>
          <w:rFonts w:ascii="Garamond" w:hAnsi="Garamond"/>
          <w:color w:val="000000" w:themeColor="text1"/>
          <w:sz w:val="24"/>
          <w:szCs w:val="24"/>
          <w:lang w:val="en-US"/>
        </w:rPr>
      </w:pPr>
      <w:r w:rsidRPr="00A44BAB">
        <w:rPr>
          <w:rFonts w:ascii="Garamond" w:hAnsi="Garamond"/>
          <w:color w:val="000000" w:themeColor="text1"/>
          <w:sz w:val="24"/>
          <w:szCs w:val="24"/>
          <w:lang w:val="en-US"/>
        </w:rPr>
        <w:br w:type="page"/>
      </w:r>
    </w:p>
    <w:p w:rsidR="00B266F9" w:rsidRPr="00A44BAB" w:rsidRDefault="00B266F9" w:rsidP="002C64E2">
      <w:pPr>
        <w:spacing w:after="0" w:line="26" w:lineRule="atLeast"/>
        <w:rPr>
          <w:rFonts w:ascii="Garamond" w:hAnsi="Garamond"/>
          <w:color w:val="000000" w:themeColor="text1"/>
          <w:sz w:val="24"/>
          <w:szCs w:val="24"/>
          <w:lang w:val="en-US"/>
        </w:rPr>
      </w:pPr>
    </w:p>
    <w:p w:rsidR="00B266F9" w:rsidRPr="00A44BAB" w:rsidRDefault="00B266F9" w:rsidP="002A7B34">
      <w:pPr>
        <w:spacing w:after="0" w:line="26" w:lineRule="atLeast"/>
        <w:jc w:val="both"/>
        <w:rPr>
          <w:rFonts w:ascii="Garamond" w:hAnsi="Garamond"/>
          <w:b/>
          <w:color w:val="000000" w:themeColor="text1"/>
          <w:sz w:val="24"/>
          <w:szCs w:val="24"/>
        </w:rPr>
      </w:pPr>
      <w:r w:rsidRPr="00A44BAB">
        <w:rPr>
          <w:rFonts w:ascii="Garamond" w:hAnsi="Garamond"/>
          <w:b/>
          <w:color w:val="000000" w:themeColor="text1"/>
          <w:sz w:val="24"/>
          <w:szCs w:val="24"/>
          <w:lang w:val="en-US"/>
        </w:rPr>
        <w:t>Tinjauan Pustaka</w:t>
      </w:r>
    </w:p>
    <w:p w:rsidR="00B266F9" w:rsidRPr="00A44BAB" w:rsidRDefault="00B266F9" w:rsidP="002A7B34">
      <w:pPr>
        <w:spacing w:after="0" w:line="26" w:lineRule="atLeast"/>
        <w:jc w:val="both"/>
        <w:rPr>
          <w:rFonts w:ascii="Garamond" w:hAnsi="Garamond"/>
          <w:b/>
          <w:color w:val="000000" w:themeColor="text1"/>
          <w:sz w:val="24"/>
          <w:szCs w:val="24"/>
          <w:lang w:val="en-US"/>
        </w:rPr>
      </w:pPr>
      <w:r w:rsidRPr="00A44BAB">
        <w:rPr>
          <w:rFonts w:ascii="Garamond" w:hAnsi="Garamond"/>
          <w:b/>
          <w:color w:val="000000" w:themeColor="text1"/>
          <w:sz w:val="24"/>
          <w:szCs w:val="24"/>
          <w:lang w:val="en-US"/>
        </w:rPr>
        <w:t>G</w:t>
      </w:r>
      <w:r w:rsidRPr="00A44BAB">
        <w:rPr>
          <w:rFonts w:ascii="Garamond" w:hAnsi="Garamond"/>
          <w:b/>
          <w:color w:val="000000" w:themeColor="text1"/>
          <w:sz w:val="24"/>
          <w:szCs w:val="24"/>
        </w:rPr>
        <w:t>LAM</w:t>
      </w:r>
      <w:r w:rsidRPr="00A44BAB">
        <w:rPr>
          <w:rFonts w:ascii="Garamond" w:hAnsi="Garamond"/>
          <w:b/>
          <w:color w:val="000000" w:themeColor="text1"/>
          <w:sz w:val="24"/>
          <w:szCs w:val="24"/>
          <w:lang w:val="en-US"/>
        </w:rPr>
        <w:t xml:space="preserve"> (Galery, </w:t>
      </w:r>
      <w:r w:rsidRPr="00A44BAB">
        <w:rPr>
          <w:rFonts w:ascii="Garamond" w:hAnsi="Garamond"/>
          <w:b/>
          <w:color w:val="000000" w:themeColor="text1"/>
          <w:sz w:val="24"/>
          <w:szCs w:val="24"/>
        </w:rPr>
        <w:t>Library, Archives and Museum</w:t>
      </w:r>
      <w:r w:rsidRPr="00A44BAB">
        <w:rPr>
          <w:rFonts w:ascii="Garamond" w:hAnsi="Garamond"/>
          <w:b/>
          <w:color w:val="000000" w:themeColor="text1"/>
          <w:sz w:val="24"/>
          <w:szCs w:val="24"/>
          <w:lang w:val="en-US"/>
        </w:rPr>
        <w:t>)</w:t>
      </w:r>
    </w:p>
    <w:p w:rsidR="00B266F9" w:rsidRPr="00A44BAB" w:rsidRDefault="00B266F9" w:rsidP="002A7B34">
      <w:pPr>
        <w:pStyle w:val="ListParagraph"/>
        <w:numPr>
          <w:ilvl w:val="0"/>
          <w:numId w:val="4"/>
        </w:numPr>
        <w:spacing w:after="0" w:line="26" w:lineRule="atLeast"/>
        <w:ind w:left="284" w:hanging="284"/>
        <w:jc w:val="both"/>
        <w:rPr>
          <w:rFonts w:ascii="Garamond" w:hAnsi="Garamond"/>
          <w:b/>
          <w:color w:val="000000" w:themeColor="text1"/>
          <w:sz w:val="24"/>
          <w:szCs w:val="24"/>
        </w:rPr>
      </w:pPr>
      <w:r w:rsidRPr="00A44BAB">
        <w:rPr>
          <w:rFonts w:ascii="Garamond" w:hAnsi="Garamond"/>
          <w:b/>
          <w:color w:val="000000" w:themeColor="text1"/>
          <w:sz w:val="24"/>
          <w:szCs w:val="24"/>
          <w:lang w:val="en-US"/>
        </w:rPr>
        <w:t>Galery</w:t>
      </w:r>
    </w:p>
    <w:p w:rsidR="002A7B34" w:rsidRPr="00A44BAB" w:rsidRDefault="00B266F9" w:rsidP="002A7B34">
      <w:pPr>
        <w:spacing w:after="0" w:line="26" w:lineRule="atLeast"/>
        <w:ind w:left="284" w:firstLine="720"/>
        <w:jc w:val="both"/>
        <w:rPr>
          <w:rFonts w:ascii="Garamond" w:hAnsi="Garamond"/>
          <w:color w:val="000000" w:themeColor="text1"/>
          <w:sz w:val="24"/>
          <w:szCs w:val="24"/>
          <w:lang w:val="en-US"/>
        </w:rPr>
      </w:pPr>
      <w:proofErr w:type="gramStart"/>
      <w:r w:rsidRPr="00A44BAB">
        <w:rPr>
          <w:rFonts w:ascii="Garamond" w:hAnsi="Garamond"/>
          <w:color w:val="000000" w:themeColor="text1"/>
          <w:sz w:val="24"/>
          <w:szCs w:val="24"/>
          <w:lang w:val="en-US"/>
        </w:rPr>
        <w:t>Galeri sering di kaitkan dengan pameran yang berhubungan seni dan budaya.</w:t>
      </w:r>
      <w:proofErr w:type="gramEnd"/>
      <w:r w:rsidRPr="00A44BAB">
        <w:rPr>
          <w:rFonts w:ascii="Garamond" w:hAnsi="Garamond"/>
          <w:color w:val="000000" w:themeColor="text1"/>
          <w:sz w:val="24"/>
          <w:szCs w:val="24"/>
          <w:lang w:val="en-US"/>
        </w:rPr>
        <w:t xml:space="preserve">  Beberapa penjelasan mengenai makna galeri diantara menurut </w:t>
      </w:r>
      <w:r w:rsidRPr="00A44BAB">
        <w:rPr>
          <w:rFonts w:ascii="Garamond" w:hAnsi="Garamond"/>
          <w:i/>
          <w:color w:val="000000" w:themeColor="text1"/>
          <w:sz w:val="24"/>
          <w:szCs w:val="24"/>
        </w:rPr>
        <w:t>Oxford Advanced Learner’s Dictionary</w:t>
      </w:r>
      <w:r w:rsidRPr="00A44BAB">
        <w:rPr>
          <w:rFonts w:ascii="Garamond" w:hAnsi="Garamond"/>
          <w:color w:val="000000" w:themeColor="text1"/>
          <w:sz w:val="24"/>
          <w:szCs w:val="24"/>
        </w:rPr>
        <w:t>,</w:t>
      </w:r>
      <w:r w:rsidRPr="00A44BAB">
        <w:rPr>
          <w:rFonts w:ascii="Garamond" w:hAnsi="Garamond"/>
          <w:color w:val="000000" w:themeColor="text1"/>
          <w:sz w:val="24"/>
          <w:szCs w:val="24"/>
          <w:lang w:val="en-US"/>
        </w:rPr>
        <w:t xml:space="preserve">disebutkan kata </w:t>
      </w:r>
      <w:r w:rsidRPr="00A44BAB">
        <w:rPr>
          <w:rFonts w:ascii="Garamond" w:hAnsi="Garamond"/>
          <w:color w:val="000000" w:themeColor="text1"/>
          <w:sz w:val="24"/>
          <w:szCs w:val="24"/>
        </w:rPr>
        <w:t>“</w:t>
      </w:r>
      <w:r w:rsidRPr="00A44BAB">
        <w:rPr>
          <w:rFonts w:ascii="Garamond" w:hAnsi="Garamond"/>
          <w:i/>
          <w:color w:val="000000" w:themeColor="text1"/>
          <w:sz w:val="24"/>
          <w:szCs w:val="24"/>
        </w:rPr>
        <w:t>Gallery</w:t>
      </w:r>
      <w:r w:rsidRPr="00A44BAB">
        <w:rPr>
          <w:rFonts w:ascii="Garamond" w:hAnsi="Garamond"/>
          <w:color w:val="000000" w:themeColor="text1"/>
          <w:sz w:val="24"/>
          <w:szCs w:val="24"/>
          <w:lang w:val="en-US"/>
        </w:rPr>
        <w:t>”</w:t>
      </w:r>
      <w:r w:rsidRPr="00A44BAB">
        <w:rPr>
          <w:rFonts w:ascii="Garamond" w:hAnsi="Garamond"/>
          <w:color w:val="000000" w:themeColor="text1"/>
          <w:sz w:val="24"/>
          <w:szCs w:val="24"/>
        </w:rPr>
        <w:t>: A room or building for showing works of art”</w:t>
      </w:r>
      <w:r w:rsidRPr="00A44BAB">
        <w:rPr>
          <w:rFonts w:ascii="Garamond" w:hAnsi="Garamond"/>
          <w:color w:val="000000" w:themeColor="text1"/>
          <w:sz w:val="24"/>
          <w:szCs w:val="24"/>
          <w:lang w:val="en-US"/>
        </w:rPr>
        <w:t xml:space="preserve"> (sebuah ruangan untuk menampilkan karya seni).</w:t>
      </w:r>
      <w:r w:rsidRPr="00A44BAB">
        <w:rPr>
          <w:rFonts w:ascii="Garamond" w:hAnsi="Garamond"/>
          <w:color w:val="000000" w:themeColor="text1"/>
          <w:sz w:val="24"/>
          <w:szCs w:val="24"/>
          <w:lang w:val="en-US"/>
        </w:rPr>
        <w:fldChar w:fldCharType="begin"/>
      </w:r>
      <w:r w:rsidRPr="00A44BAB">
        <w:rPr>
          <w:rFonts w:ascii="Garamond" w:hAnsi="Garamond"/>
          <w:color w:val="000000" w:themeColor="text1"/>
          <w:sz w:val="24"/>
          <w:szCs w:val="24"/>
          <w:lang w:val="en-US"/>
        </w:rPr>
        <w:instrText xml:space="preserve"> ADDIN ZOTERO_ITEM CSL_CITATION {"citationID":"M2PBEFbC","properties":{"formattedCitation":"(A.S Hornby, 1995)","plainCitation":"(A.S Hornby, 1995)","noteIndex":0},"citationItems":[{"id":1130,"uris":["http://zotero.org/users/5061837/items/MLVMTB6I"],"uri":["http://zotero.org/users/5061837/items/MLVMTB6I"],"itemData":{"id":1130,"type":"book","edition":"5","publisher":"Great Britain: Oxford University Press,","title":"Oxford Advanced Learner’s Dictionary,","author":[{"literal":"A.S Hornby"}],"issued":{"date-parts":[["1995"]]}}}],"schema":"https://github.com/citation-style-language/schema/raw/master/csl-citation.json"} </w:instrText>
      </w:r>
      <w:r w:rsidRPr="00A44BAB">
        <w:rPr>
          <w:rFonts w:ascii="Garamond" w:hAnsi="Garamond"/>
          <w:color w:val="000000" w:themeColor="text1"/>
          <w:sz w:val="24"/>
          <w:szCs w:val="24"/>
          <w:lang w:val="en-US"/>
        </w:rPr>
        <w:fldChar w:fldCharType="separate"/>
      </w:r>
      <w:r w:rsidR="00A44BAB" w:rsidRPr="00A44BAB">
        <w:rPr>
          <w:rFonts w:ascii="Garamond" w:hAnsi="Garamond"/>
          <w:sz w:val="24"/>
        </w:rPr>
        <w:t>(A.S Hornby, 1995)</w:t>
      </w:r>
      <w:r w:rsidRPr="00A44BAB">
        <w:rPr>
          <w:rFonts w:ascii="Garamond" w:hAnsi="Garamond"/>
          <w:color w:val="000000" w:themeColor="text1"/>
          <w:sz w:val="24"/>
          <w:szCs w:val="24"/>
          <w:lang w:val="en-US"/>
        </w:rPr>
        <w:fldChar w:fldCharType="end"/>
      </w:r>
      <w:r w:rsidRPr="00A44BAB">
        <w:rPr>
          <w:rFonts w:ascii="Garamond" w:hAnsi="Garamond"/>
          <w:color w:val="000000" w:themeColor="text1"/>
          <w:sz w:val="24"/>
          <w:szCs w:val="24"/>
          <w:lang w:val="en-US"/>
        </w:rPr>
        <w:t xml:space="preserve">. Begitu juga dalam Kamus Besar Bahasa Indoensia (KBBI) kata galeri memiliki arti </w:t>
      </w:r>
      <w:r w:rsidRPr="00A44BAB">
        <w:rPr>
          <w:rFonts w:ascii="Garamond" w:hAnsi="Garamond"/>
          <w:color w:val="000000" w:themeColor="text1"/>
          <w:sz w:val="24"/>
          <w:szCs w:val="24"/>
          <w:shd w:val="clear" w:color="auto" w:fill="FFFFFF"/>
        </w:rPr>
        <w:t>ruangan atau gedung tempat memamerkan benda atau karya seni dan sebagainya</w:t>
      </w:r>
      <w:r w:rsidRPr="00A44BAB">
        <w:rPr>
          <w:rFonts w:ascii="Garamond" w:hAnsi="Garamond"/>
          <w:color w:val="000000" w:themeColor="text1"/>
          <w:sz w:val="24"/>
          <w:szCs w:val="24"/>
          <w:shd w:val="clear" w:color="auto" w:fill="FFFFFF"/>
          <w:lang w:val="en-US"/>
        </w:rPr>
        <w:t>.</w:t>
      </w:r>
      <w:r w:rsidRPr="00A44BAB">
        <w:rPr>
          <w:rFonts w:ascii="Garamond" w:hAnsi="Garamond"/>
          <w:color w:val="000000" w:themeColor="text1"/>
          <w:sz w:val="24"/>
          <w:szCs w:val="24"/>
          <w:shd w:val="clear" w:color="auto" w:fill="FFFFFF"/>
          <w:lang w:val="en-US"/>
        </w:rPr>
        <w:fldChar w:fldCharType="begin"/>
      </w:r>
      <w:r w:rsidRPr="00A44BAB">
        <w:rPr>
          <w:rFonts w:ascii="Garamond" w:hAnsi="Garamond"/>
          <w:color w:val="000000" w:themeColor="text1"/>
          <w:sz w:val="24"/>
          <w:szCs w:val="24"/>
          <w:shd w:val="clear" w:color="auto" w:fill="FFFFFF"/>
          <w:lang w:val="en-US"/>
        </w:rPr>
        <w:instrText xml:space="preserve"> ADDIN ZOTERO_ITEM CSL_CITATION {"citationID":"nmfBymRg","properties":{"formattedCitation":"(KBBI, 2021)","plainCitation":"(KBBI, 2021)","noteIndex":0},"citationItems":[{"id":1131,"uris":["http://zotero.org/users/5061837/items/BIMGWW2C"],"uri":["http://zotero.org/users/5061837/items/BIMGWW2C"],"itemData":{"id":1131,"type":"webpage","title":"Arti kata galeri - Kamus Besar Bahasa Indonesia (KBBI) Online","URL":"https://kbbi.web.id/galeri","author":[{"literal":"KBBI"}],"accessed":{"date-parts":[["2021",3,20]]},"issued":{"date-parts":[["2021"]]}}}],"schema":"https://github.com/citation-style-language/schema/raw/master/csl-citation.json"} </w:instrText>
      </w:r>
      <w:r w:rsidRPr="00A44BAB">
        <w:rPr>
          <w:rFonts w:ascii="Garamond" w:hAnsi="Garamond"/>
          <w:color w:val="000000" w:themeColor="text1"/>
          <w:sz w:val="24"/>
          <w:szCs w:val="24"/>
          <w:shd w:val="clear" w:color="auto" w:fill="FFFFFF"/>
          <w:lang w:val="en-US"/>
        </w:rPr>
        <w:fldChar w:fldCharType="separate"/>
      </w:r>
      <w:r w:rsidR="00A44BAB" w:rsidRPr="00A44BAB">
        <w:rPr>
          <w:rFonts w:ascii="Garamond" w:hAnsi="Garamond"/>
          <w:sz w:val="24"/>
        </w:rPr>
        <w:t>(KBBI, 2021)</w:t>
      </w:r>
      <w:r w:rsidRPr="00A44BAB">
        <w:rPr>
          <w:rFonts w:ascii="Garamond" w:hAnsi="Garamond"/>
          <w:color w:val="000000" w:themeColor="text1"/>
          <w:sz w:val="24"/>
          <w:szCs w:val="24"/>
          <w:shd w:val="clear" w:color="auto" w:fill="FFFFFF"/>
          <w:lang w:val="en-US"/>
        </w:rPr>
        <w:fldChar w:fldCharType="end"/>
      </w:r>
      <w:r w:rsidRPr="00A44BAB">
        <w:rPr>
          <w:rFonts w:ascii="Garamond" w:hAnsi="Garamond"/>
          <w:color w:val="000000" w:themeColor="text1"/>
          <w:sz w:val="24"/>
          <w:szCs w:val="24"/>
          <w:shd w:val="clear" w:color="auto" w:fill="FFFFFF"/>
          <w:lang w:val="en-US"/>
        </w:rPr>
        <w:t xml:space="preserve">. </w:t>
      </w:r>
      <w:r w:rsidRPr="00A44BAB">
        <w:rPr>
          <w:rFonts w:ascii="Garamond" w:hAnsi="Garamond"/>
          <w:color w:val="000000" w:themeColor="text1"/>
          <w:sz w:val="24"/>
          <w:szCs w:val="24"/>
          <w:lang w:val="en-US"/>
        </w:rPr>
        <w:t xml:space="preserve"> </w:t>
      </w:r>
    </w:p>
    <w:p w:rsidR="002A7B34" w:rsidRPr="00A44BAB" w:rsidRDefault="00B266F9" w:rsidP="002A7B34">
      <w:pPr>
        <w:spacing w:after="0" w:line="26" w:lineRule="atLeast"/>
        <w:ind w:left="284" w:firstLine="720"/>
        <w:jc w:val="both"/>
        <w:rPr>
          <w:rFonts w:ascii="Garamond" w:hAnsi="Garamond"/>
          <w:color w:val="000000" w:themeColor="text1"/>
          <w:sz w:val="24"/>
          <w:szCs w:val="24"/>
          <w:lang w:val="en-US"/>
        </w:rPr>
      </w:pPr>
      <w:r w:rsidRPr="00A44BAB">
        <w:rPr>
          <w:rFonts w:ascii="Garamond" w:hAnsi="Garamond"/>
          <w:color w:val="000000" w:themeColor="text1"/>
          <w:sz w:val="24"/>
          <w:szCs w:val="24"/>
        </w:rPr>
        <w:t xml:space="preserve">Menurut </w:t>
      </w:r>
      <w:r w:rsidRPr="00A44BAB">
        <w:rPr>
          <w:rFonts w:ascii="Garamond" w:hAnsi="Garamond"/>
          <w:i/>
          <w:color w:val="000000" w:themeColor="text1"/>
          <w:sz w:val="24"/>
          <w:szCs w:val="24"/>
        </w:rPr>
        <w:t>Encyclopedia of American Architecture</w:t>
      </w:r>
      <w:r w:rsidRPr="00A44BAB">
        <w:rPr>
          <w:rFonts w:ascii="Garamond" w:hAnsi="Garamond"/>
          <w:color w:val="000000" w:themeColor="text1"/>
          <w:sz w:val="24"/>
          <w:szCs w:val="24"/>
        </w:rPr>
        <w:t xml:space="preserve"> (1975), Galeri </w:t>
      </w:r>
      <w:r w:rsidRPr="00A44BAB">
        <w:rPr>
          <w:rFonts w:ascii="Garamond" w:hAnsi="Garamond"/>
          <w:color w:val="000000" w:themeColor="text1"/>
          <w:sz w:val="24"/>
          <w:szCs w:val="24"/>
          <w:lang w:val="en-US"/>
        </w:rPr>
        <w:t xml:space="preserve">memiliki arti sebagai tempat untuk mementaskan lukisan begitu pula galeri juga di terjemahkan sebagai tempat untuk aktifitas visual antara kolektor atau seniman dengan masyarkat melalui sebuah pameran seni </w:t>
      </w:r>
      <w:r w:rsidRPr="00A44BAB">
        <w:rPr>
          <w:rFonts w:ascii="Garamond" w:hAnsi="Garamond"/>
          <w:color w:val="000000" w:themeColor="text1"/>
          <w:sz w:val="24"/>
          <w:szCs w:val="24"/>
          <w:lang w:val="en-US"/>
        </w:rPr>
        <w:fldChar w:fldCharType="begin"/>
      </w:r>
      <w:r w:rsidRPr="00A44BAB">
        <w:rPr>
          <w:rFonts w:ascii="Garamond" w:hAnsi="Garamond"/>
          <w:color w:val="000000" w:themeColor="text1"/>
          <w:sz w:val="24"/>
          <w:szCs w:val="24"/>
          <w:lang w:val="en-US"/>
        </w:rPr>
        <w:instrText xml:space="preserve"> ADDIN ZOTERO_ITEM CSL_CITATION {"citationID":"FCdkK1TJ","properties":{"formattedCitation":"(William Dudley Hunt, 1980)","plainCitation":"(William Dudley Hunt, 1980)","noteIndex":0},"citationItems":[{"id":1133,"uris":["http://zotero.org/users/5061837/items/IT3Z29AQ"],"uri":["http://zotero.org/users/5061837/items/IT3Z29AQ"],"itemData":{"id":1133,"type":"book","event-place":"First","ISBN":"0-07-031299-0","number-of-pages":"612","publisher":"McGraw-Hill","publisher-place":"First","title":"Encyclopedia of American Architecture","author":[{"literal":"William Dudley Hunt"}],"issued":{"date-parts":[["1980"]]}}}],"schema":"https://github.com/citation-style-language/schema/raw/master/csl-citation.json"} </w:instrText>
      </w:r>
      <w:r w:rsidRPr="00A44BAB">
        <w:rPr>
          <w:rFonts w:ascii="Garamond" w:hAnsi="Garamond"/>
          <w:color w:val="000000" w:themeColor="text1"/>
          <w:sz w:val="24"/>
          <w:szCs w:val="24"/>
          <w:lang w:val="en-US"/>
        </w:rPr>
        <w:fldChar w:fldCharType="separate"/>
      </w:r>
      <w:r w:rsidR="00A44BAB" w:rsidRPr="00A44BAB">
        <w:rPr>
          <w:rFonts w:ascii="Garamond" w:hAnsi="Garamond"/>
          <w:sz w:val="24"/>
        </w:rPr>
        <w:t>(William Dudley Hunt, 1980)</w:t>
      </w:r>
      <w:r w:rsidRPr="00A44BAB">
        <w:rPr>
          <w:rFonts w:ascii="Garamond" w:hAnsi="Garamond"/>
          <w:color w:val="000000" w:themeColor="text1"/>
          <w:sz w:val="24"/>
          <w:szCs w:val="24"/>
          <w:lang w:val="en-US"/>
        </w:rPr>
        <w:fldChar w:fldCharType="end"/>
      </w:r>
      <w:r w:rsidRPr="00A44BAB">
        <w:rPr>
          <w:rFonts w:ascii="Garamond" w:hAnsi="Garamond"/>
          <w:color w:val="000000" w:themeColor="text1"/>
          <w:sz w:val="24"/>
          <w:szCs w:val="24"/>
          <w:lang w:val="en-US"/>
        </w:rPr>
        <w:t xml:space="preserve">. </w:t>
      </w:r>
      <w:proofErr w:type="gramStart"/>
      <w:r w:rsidRPr="00A44BAB">
        <w:rPr>
          <w:rFonts w:ascii="Garamond" w:hAnsi="Garamond"/>
          <w:color w:val="000000" w:themeColor="text1"/>
          <w:sz w:val="24"/>
          <w:szCs w:val="24"/>
          <w:lang w:val="en-US"/>
        </w:rPr>
        <w:t>Oleh karenanya kata Galeri dapat disimpulkan sebagai gedung atau ruangan yang di disediakan untuk dimanfaatkan dalam memarkan karya seni.</w:t>
      </w:r>
      <w:proofErr w:type="gramEnd"/>
      <w:r w:rsidRPr="00A44BAB">
        <w:rPr>
          <w:rFonts w:ascii="Garamond" w:hAnsi="Garamond"/>
          <w:color w:val="000000" w:themeColor="text1"/>
          <w:sz w:val="24"/>
          <w:szCs w:val="24"/>
          <w:lang w:val="en-US"/>
        </w:rPr>
        <w:t xml:space="preserve"> </w:t>
      </w:r>
      <w:proofErr w:type="gramStart"/>
      <w:r w:rsidRPr="00A44BAB">
        <w:rPr>
          <w:rFonts w:ascii="Garamond" w:hAnsi="Garamond"/>
          <w:color w:val="000000" w:themeColor="text1"/>
          <w:sz w:val="24"/>
          <w:szCs w:val="24"/>
          <w:lang w:val="en-US"/>
        </w:rPr>
        <w:t>Dapat di akses secara umum serta dinikmati oleh masyarakat luas.</w:t>
      </w:r>
      <w:proofErr w:type="gramEnd"/>
    </w:p>
    <w:p w:rsidR="002A7B34" w:rsidRPr="00A44BAB" w:rsidRDefault="00B266F9" w:rsidP="002A7B34">
      <w:pPr>
        <w:spacing w:after="0" w:line="26" w:lineRule="atLeast"/>
        <w:ind w:left="284" w:firstLine="720"/>
        <w:jc w:val="both"/>
        <w:rPr>
          <w:rFonts w:ascii="Garamond" w:hAnsi="Garamond"/>
          <w:color w:val="000000" w:themeColor="text1"/>
          <w:sz w:val="24"/>
          <w:szCs w:val="24"/>
          <w:lang w:val="en-US"/>
        </w:rPr>
      </w:pPr>
      <w:r w:rsidRPr="00A44BAB">
        <w:rPr>
          <w:rFonts w:ascii="Garamond" w:hAnsi="Garamond"/>
          <w:color w:val="000000" w:themeColor="text1"/>
          <w:sz w:val="24"/>
          <w:szCs w:val="24"/>
          <w:lang w:val="en-US"/>
        </w:rPr>
        <w:t xml:space="preserve">Merujuk Permendikbud Nomor 32 Tahun 2015, dijelaskan tugas dan fungsi Galeri Nasional Indonesia diantaranya sebagai berikut: 1) melaksanakan pengkajian, 2) pengumpulan, 3)Registrasi, 4)Perawatan, 5)pengamanan, 6)pameran, 7)kemitraan, 8)edukasi, 9) publikasi karya seni rupa berupa lukisan, </w:t>
      </w:r>
      <w:r w:rsidRPr="00A44BAB">
        <w:rPr>
          <w:rFonts w:ascii="Garamond" w:hAnsi="Garamond"/>
          <w:color w:val="000000" w:themeColor="text1"/>
          <w:sz w:val="24"/>
          <w:szCs w:val="24"/>
          <w:shd w:val="clear" w:color="auto" w:fill="FFFFFF"/>
        </w:rPr>
        <w:t>sketsa, grafis, patung, keramik, desain grafis, ilustrasi, fotografi, seni kriya, seni instalasi, dan media alternatif lainnya yang dapat dikategorikan sebagai seni rupa modern dan kontemporer</w:t>
      </w:r>
      <w:r w:rsidRPr="00A44BAB">
        <w:rPr>
          <w:rFonts w:ascii="Garamond" w:hAnsi="Garamond"/>
          <w:color w:val="000000" w:themeColor="text1"/>
          <w:sz w:val="24"/>
          <w:szCs w:val="24"/>
          <w:shd w:val="clear" w:color="auto" w:fill="FFFFFF"/>
        </w:rPr>
        <w:fldChar w:fldCharType="begin"/>
      </w:r>
      <w:r w:rsidRPr="00A44BAB">
        <w:rPr>
          <w:rFonts w:ascii="Garamond" w:hAnsi="Garamond"/>
          <w:color w:val="000000" w:themeColor="text1"/>
          <w:sz w:val="24"/>
          <w:szCs w:val="24"/>
          <w:shd w:val="clear" w:color="auto" w:fill="FFFFFF"/>
        </w:rPr>
        <w:instrText xml:space="preserve"> ADDIN ZOTERO_ITEM CSL_CITATION {"citationID":"cGXEXkAC","properties":{"formattedCitation":"(Galeri Nasional Indonesia, 2021)","plainCitation":"(Galeri Nasional Indonesia, 2021)","noteIndex":0},"citationItems":[{"id":1136,"uris":["http://zotero.org/users/5061837/items/5EET5KXN"],"uri":["http://zotero.org/users/5061837/items/5EET5KXN"],"itemData":{"id":1136,"type":"webpage","title":"Tugas dan Fungsi - Galeri Nasional Indonesia - Website resmi Galeri Nasional Indonesia (GALNAS)","URL":"http://galeri-nasional.or.id/halaman/225-tugas_dan_fungsi","author":[{"literal":"Galeri Nasional Indonesia"}],"accessed":{"date-parts":[["2021",3,22]]},"issued":{"date-parts":[["2021"]]}}}],"schema":"https://github.com/citation-style-language/schema/raw/master/csl-citation.json"} </w:instrText>
      </w:r>
      <w:r w:rsidRPr="00A44BAB">
        <w:rPr>
          <w:rFonts w:ascii="Garamond" w:hAnsi="Garamond"/>
          <w:color w:val="000000" w:themeColor="text1"/>
          <w:sz w:val="24"/>
          <w:szCs w:val="24"/>
          <w:shd w:val="clear" w:color="auto" w:fill="FFFFFF"/>
        </w:rPr>
        <w:fldChar w:fldCharType="separate"/>
      </w:r>
      <w:r w:rsidR="00A44BAB" w:rsidRPr="00A44BAB">
        <w:rPr>
          <w:rFonts w:ascii="Garamond" w:hAnsi="Garamond"/>
          <w:sz w:val="24"/>
        </w:rPr>
        <w:t>(Galeri Nasional Indonesia, 2021)</w:t>
      </w:r>
      <w:r w:rsidRPr="00A44BAB">
        <w:rPr>
          <w:rFonts w:ascii="Garamond" w:hAnsi="Garamond"/>
          <w:color w:val="000000" w:themeColor="text1"/>
          <w:sz w:val="24"/>
          <w:szCs w:val="24"/>
          <w:shd w:val="clear" w:color="auto" w:fill="FFFFFF"/>
        </w:rPr>
        <w:fldChar w:fldCharType="end"/>
      </w:r>
      <w:r w:rsidRPr="00A44BAB">
        <w:rPr>
          <w:rFonts w:ascii="Garamond" w:hAnsi="Garamond"/>
          <w:color w:val="000000" w:themeColor="text1"/>
          <w:sz w:val="24"/>
          <w:szCs w:val="24"/>
          <w:shd w:val="clear" w:color="auto" w:fill="FFFFFF"/>
        </w:rPr>
        <w:t>.</w:t>
      </w:r>
      <w:r w:rsidRPr="00A44BAB">
        <w:rPr>
          <w:rFonts w:ascii="Garamond" w:hAnsi="Garamond"/>
          <w:color w:val="000000" w:themeColor="text1"/>
          <w:sz w:val="24"/>
          <w:szCs w:val="24"/>
          <w:lang w:val="en-US"/>
        </w:rPr>
        <w:t xml:space="preserve"> </w:t>
      </w:r>
    </w:p>
    <w:p w:rsidR="00B266F9" w:rsidRPr="00A44BAB" w:rsidRDefault="00B266F9" w:rsidP="002A7B34">
      <w:pPr>
        <w:spacing w:after="0" w:line="26" w:lineRule="atLeast"/>
        <w:ind w:left="284" w:firstLine="720"/>
        <w:jc w:val="both"/>
        <w:rPr>
          <w:rFonts w:ascii="Garamond" w:hAnsi="Garamond"/>
          <w:color w:val="000000" w:themeColor="text1"/>
          <w:sz w:val="24"/>
          <w:szCs w:val="24"/>
          <w:lang w:val="en-US"/>
        </w:rPr>
      </w:pPr>
      <w:proofErr w:type="gramStart"/>
      <w:r w:rsidRPr="00A44BAB">
        <w:rPr>
          <w:rFonts w:ascii="Garamond" w:hAnsi="Garamond"/>
          <w:color w:val="000000" w:themeColor="text1"/>
          <w:sz w:val="24"/>
          <w:szCs w:val="24"/>
          <w:lang w:val="en-US"/>
        </w:rPr>
        <w:t xml:space="preserve">Tentu untuk dapat menjadikan suatu ruangan layak difungsikan sebagai galeri pengelola harus memperhatikan </w:t>
      </w:r>
      <w:r w:rsidRPr="00A44BAB">
        <w:rPr>
          <w:rFonts w:ascii="Garamond" w:hAnsi="Garamond"/>
          <w:i/>
          <w:color w:val="000000" w:themeColor="text1"/>
          <w:sz w:val="24"/>
          <w:szCs w:val="24"/>
          <w:lang w:val="en-US"/>
        </w:rPr>
        <w:t>securitas</w:t>
      </w:r>
      <w:r w:rsidRPr="00A44BAB">
        <w:rPr>
          <w:rFonts w:ascii="Garamond" w:hAnsi="Garamond"/>
          <w:color w:val="000000" w:themeColor="text1"/>
          <w:sz w:val="24"/>
          <w:szCs w:val="24"/>
          <w:lang w:val="en-US"/>
        </w:rPr>
        <w:t>.</w:t>
      </w:r>
      <w:proofErr w:type="gramEnd"/>
      <w:r w:rsidRPr="00A44BAB">
        <w:rPr>
          <w:rFonts w:ascii="Garamond" w:hAnsi="Garamond"/>
          <w:color w:val="000000" w:themeColor="text1"/>
          <w:sz w:val="24"/>
          <w:szCs w:val="24"/>
          <w:lang w:val="en-US"/>
        </w:rPr>
        <w:t xml:space="preserve"> </w:t>
      </w:r>
      <w:proofErr w:type="gramStart"/>
      <w:r w:rsidRPr="00A44BAB">
        <w:rPr>
          <w:rFonts w:ascii="Garamond" w:hAnsi="Garamond"/>
          <w:color w:val="000000" w:themeColor="text1"/>
          <w:sz w:val="24"/>
          <w:szCs w:val="24"/>
          <w:lang w:val="en-US"/>
        </w:rPr>
        <w:t>Galeri memiliki beberapa ruangan yang dapat dimanfaatkan sepenuhnya bagi pengunjung untuk mengexsploitasi keberadaan koleksi yang saat itu di pamerkan.</w:t>
      </w:r>
      <w:proofErr w:type="gramEnd"/>
      <w:r w:rsidRPr="00A44BAB">
        <w:rPr>
          <w:rFonts w:ascii="Garamond" w:hAnsi="Garamond"/>
          <w:color w:val="000000" w:themeColor="text1"/>
          <w:sz w:val="24"/>
          <w:szCs w:val="24"/>
          <w:lang w:val="en-US"/>
        </w:rPr>
        <w:t xml:space="preserve"> Adapun ruangan yang dibutuhkan diantaranya seperti: 1) </w:t>
      </w:r>
      <w:r w:rsidRPr="00A44BAB">
        <w:rPr>
          <w:rFonts w:ascii="Garamond" w:hAnsi="Garamond"/>
          <w:i/>
          <w:color w:val="000000" w:themeColor="text1"/>
          <w:sz w:val="24"/>
          <w:szCs w:val="24"/>
          <w:lang w:val="en-US"/>
        </w:rPr>
        <w:t>Exhibition room</w:t>
      </w:r>
      <w:r w:rsidRPr="00A44BAB">
        <w:rPr>
          <w:rFonts w:ascii="Garamond" w:hAnsi="Garamond"/>
          <w:color w:val="000000" w:themeColor="text1"/>
          <w:sz w:val="24"/>
          <w:szCs w:val="24"/>
          <w:lang w:val="en-US"/>
        </w:rPr>
        <w:t xml:space="preserve"> (tempat untu memamerkan karya seni), 2) </w:t>
      </w:r>
      <w:r w:rsidRPr="00A44BAB">
        <w:rPr>
          <w:rFonts w:ascii="Garamond" w:hAnsi="Garamond"/>
          <w:i/>
          <w:color w:val="000000" w:themeColor="text1"/>
          <w:sz w:val="24"/>
          <w:szCs w:val="24"/>
          <w:lang w:val="en-US"/>
        </w:rPr>
        <w:t>workshop</w:t>
      </w:r>
      <w:r w:rsidRPr="00A44BAB">
        <w:rPr>
          <w:rFonts w:ascii="Garamond" w:hAnsi="Garamond"/>
          <w:color w:val="000000" w:themeColor="text1"/>
          <w:sz w:val="24"/>
          <w:szCs w:val="24"/>
          <w:lang w:val="en-US"/>
        </w:rPr>
        <w:t xml:space="preserve"> (tempat untuk memproduksi/memperbaiki karya seni, 3)</w:t>
      </w:r>
      <w:r w:rsidRPr="00A44BAB">
        <w:rPr>
          <w:rFonts w:ascii="Garamond" w:hAnsi="Garamond"/>
          <w:i/>
          <w:color w:val="000000" w:themeColor="text1"/>
          <w:sz w:val="24"/>
          <w:szCs w:val="24"/>
          <w:lang w:val="en-US"/>
        </w:rPr>
        <w:t>Stok room</w:t>
      </w:r>
      <w:r w:rsidRPr="00A44BAB">
        <w:rPr>
          <w:rFonts w:ascii="Garamond" w:hAnsi="Garamond"/>
          <w:color w:val="000000" w:themeColor="text1"/>
          <w:sz w:val="24"/>
          <w:szCs w:val="24"/>
          <w:lang w:val="en-US"/>
        </w:rPr>
        <w:t xml:space="preserve"> (tempat untuk menampung karya seni sebelum atau sesudah dipamerkan), 4)</w:t>
      </w:r>
      <w:r w:rsidRPr="00A44BAB">
        <w:rPr>
          <w:rFonts w:ascii="Garamond" w:hAnsi="Garamond"/>
          <w:i/>
          <w:color w:val="000000" w:themeColor="text1"/>
          <w:sz w:val="24"/>
          <w:szCs w:val="24"/>
          <w:lang w:val="en-US"/>
        </w:rPr>
        <w:t>Auction room</w:t>
      </w:r>
      <w:r w:rsidRPr="00A44BAB">
        <w:rPr>
          <w:rFonts w:ascii="Garamond" w:hAnsi="Garamond"/>
          <w:color w:val="000000" w:themeColor="text1"/>
          <w:sz w:val="24"/>
          <w:szCs w:val="24"/>
          <w:lang w:val="en-US"/>
        </w:rPr>
        <w:t xml:space="preserve"> (tempat untuk promosi dan jual beli karya seni.</w:t>
      </w:r>
      <w:r w:rsidRPr="00A44BAB">
        <w:rPr>
          <w:rFonts w:ascii="Garamond" w:hAnsi="Garamond"/>
          <w:color w:val="000000" w:themeColor="text1"/>
          <w:sz w:val="24"/>
          <w:szCs w:val="24"/>
          <w:lang w:val="en-US"/>
        </w:rPr>
        <w:fldChar w:fldCharType="begin"/>
      </w:r>
      <w:r w:rsidRPr="00A44BAB">
        <w:rPr>
          <w:rFonts w:ascii="Garamond" w:hAnsi="Garamond"/>
          <w:color w:val="000000" w:themeColor="text1"/>
          <w:sz w:val="24"/>
          <w:szCs w:val="24"/>
          <w:lang w:val="en-US"/>
        </w:rPr>
        <w:instrText xml:space="preserve"> ADDIN ZOTERO_ITEM CSL_CITATION {"citationID":"7Kf7CGX0","properties":{"formattedCitation":"(Galeri Nasional Indonesia, 2021)","plainCitation":"(Galeri Nasional Indonesia, 2021)","noteIndex":0},"citationItems":[{"id":1136,"uris":["http://zotero.org/users/5061837/items/5EET5KXN"],"uri":["http://zotero.org/users/5061837/items/5EET5KXN"],"itemData":{"id":1136,"type":"webpage","title":"Tugas dan Fungsi - Galeri Nasional Indonesia - Website resmi Galeri Nasional Indonesia (GALNAS)","URL":"http://galeri-nasional.or.id/halaman/225-tugas_dan_fungsi","author":[{"literal":"Galeri Nasional Indonesia"}],"accessed":{"date-parts":[["2021",3,22]]},"issued":{"date-parts":[["2021"]]}}}],"schema":"https://github.com/citation-style-language/schema/raw/master/csl-citation.json"} </w:instrText>
      </w:r>
      <w:r w:rsidRPr="00A44BAB">
        <w:rPr>
          <w:rFonts w:ascii="Garamond" w:hAnsi="Garamond"/>
          <w:color w:val="000000" w:themeColor="text1"/>
          <w:sz w:val="24"/>
          <w:szCs w:val="24"/>
          <w:lang w:val="en-US"/>
        </w:rPr>
        <w:fldChar w:fldCharType="separate"/>
      </w:r>
      <w:r w:rsidR="00A44BAB" w:rsidRPr="00A44BAB">
        <w:rPr>
          <w:rFonts w:ascii="Garamond" w:hAnsi="Garamond"/>
          <w:sz w:val="24"/>
        </w:rPr>
        <w:t>(Galeri Nasional Indonesia, 2021)</w:t>
      </w:r>
      <w:r w:rsidRPr="00A44BAB">
        <w:rPr>
          <w:rFonts w:ascii="Garamond" w:hAnsi="Garamond"/>
          <w:color w:val="000000" w:themeColor="text1"/>
          <w:sz w:val="24"/>
          <w:szCs w:val="24"/>
          <w:lang w:val="en-US"/>
        </w:rPr>
        <w:fldChar w:fldCharType="end"/>
      </w:r>
      <w:r w:rsidRPr="00A44BAB">
        <w:rPr>
          <w:rFonts w:ascii="Garamond" w:hAnsi="Garamond"/>
          <w:color w:val="000000" w:themeColor="text1"/>
          <w:sz w:val="24"/>
          <w:szCs w:val="24"/>
          <w:lang w:val="en-US"/>
        </w:rPr>
        <w:t xml:space="preserve">. </w:t>
      </w:r>
      <w:proofErr w:type="gramStart"/>
      <w:r w:rsidRPr="00A44BAB">
        <w:rPr>
          <w:rFonts w:ascii="Garamond" w:hAnsi="Garamond"/>
          <w:color w:val="000000" w:themeColor="text1"/>
          <w:sz w:val="24"/>
          <w:szCs w:val="24"/>
          <w:lang w:val="en-US"/>
        </w:rPr>
        <w:t xml:space="preserve">Dengan demikian galeri mampu menjadi salah satu destinasi wisata yang </w:t>
      </w:r>
      <w:r w:rsidRPr="00A44BAB">
        <w:rPr>
          <w:rFonts w:ascii="Garamond" w:hAnsi="Garamond"/>
          <w:i/>
          <w:color w:val="000000" w:themeColor="text1"/>
          <w:sz w:val="24"/>
          <w:szCs w:val="24"/>
          <w:lang w:val="en-US"/>
        </w:rPr>
        <w:t xml:space="preserve">edukatif </w:t>
      </w:r>
      <w:r w:rsidRPr="00A44BAB">
        <w:rPr>
          <w:rFonts w:ascii="Garamond" w:hAnsi="Garamond"/>
          <w:color w:val="000000" w:themeColor="text1"/>
          <w:sz w:val="24"/>
          <w:szCs w:val="24"/>
          <w:lang w:val="en-US"/>
        </w:rPr>
        <w:t>dan terpola sesuai kebutuhan pengelola dalam menyajikan pameran karya seni.</w:t>
      </w:r>
      <w:proofErr w:type="gramEnd"/>
    </w:p>
    <w:p w:rsidR="00B266F9" w:rsidRPr="00A44BAB" w:rsidRDefault="00B266F9" w:rsidP="002C64E2">
      <w:pPr>
        <w:pStyle w:val="ListParagraph"/>
        <w:spacing w:after="0" w:line="26" w:lineRule="atLeast"/>
        <w:ind w:left="786" w:firstLine="654"/>
        <w:jc w:val="both"/>
        <w:rPr>
          <w:rFonts w:ascii="Garamond" w:hAnsi="Garamond"/>
          <w:color w:val="000000" w:themeColor="text1"/>
          <w:sz w:val="24"/>
          <w:szCs w:val="24"/>
          <w:lang w:val="en-US"/>
        </w:rPr>
      </w:pPr>
    </w:p>
    <w:p w:rsidR="00B266F9" w:rsidRPr="00A44BAB" w:rsidRDefault="00B266F9" w:rsidP="009A4CE3">
      <w:pPr>
        <w:pStyle w:val="ListParagraph"/>
        <w:numPr>
          <w:ilvl w:val="0"/>
          <w:numId w:val="4"/>
        </w:numPr>
        <w:spacing w:after="0" w:line="26" w:lineRule="atLeast"/>
        <w:ind w:left="284" w:hanging="284"/>
        <w:jc w:val="both"/>
        <w:rPr>
          <w:rFonts w:ascii="Garamond" w:hAnsi="Garamond"/>
          <w:b/>
          <w:color w:val="000000" w:themeColor="text1"/>
          <w:sz w:val="24"/>
          <w:szCs w:val="24"/>
        </w:rPr>
      </w:pPr>
      <w:r w:rsidRPr="00A44BAB">
        <w:rPr>
          <w:rFonts w:ascii="Garamond" w:hAnsi="Garamond"/>
          <w:b/>
          <w:color w:val="000000" w:themeColor="text1"/>
          <w:sz w:val="24"/>
          <w:szCs w:val="24"/>
          <w:lang w:val="en-US"/>
        </w:rPr>
        <w:t>Perpustakaan</w:t>
      </w:r>
    </w:p>
    <w:p w:rsidR="009A4CE3" w:rsidRPr="00A44BAB" w:rsidRDefault="00B266F9" w:rsidP="009A4CE3">
      <w:pPr>
        <w:tabs>
          <w:tab w:val="left" w:pos="284"/>
        </w:tabs>
        <w:spacing w:after="0" w:line="26" w:lineRule="atLeast"/>
        <w:ind w:left="284" w:firstLine="709"/>
        <w:jc w:val="both"/>
        <w:rPr>
          <w:rFonts w:ascii="Garamond" w:hAnsi="Garamond"/>
          <w:color w:val="000000" w:themeColor="text1"/>
          <w:sz w:val="24"/>
          <w:szCs w:val="24"/>
          <w:shd w:val="clear" w:color="auto" w:fill="FFFFFF"/>
          <w:lang w:val="en-US"/>
        </w:rPr>
      </w:pPr>
      <w:r w:rsidRPr="00A44BAB">
        <w:rPr>
          <w:rFonts w:ascii="Garamond" w:hAnsi="Garamond"/>
          <w:color w:val="000000" w:themeColor="text1"/>
          <w:sz w:val="24"/>
          <w:szCs w:val="24"/>
          <w:shd w:val="clear" w:color="auto" w:fill="FFFFFF"/>
        </w:rPr>
        <w:t>Seperti kita</w:t>
      </w:r>
      <w:r w:rsidRPr="00A44BAB">
        <w:rPr>
          <w:rFonts w:ascii="Garamond" w:hAnsi="Garamond"/>
          <w:color w:val="000000" w:themeColor="text1"/>
          <w:sz w:val="24"/>
          <w:szCs w:val="24"/>
          <w:shd w:val="clear" w:color="auto" w:fill="FFFFFF"/>
          <w:lang w:val="en-US"/>
        </w:rPr>
        <w:t xml:space="preserve"> </w:t>
      </w:r>
      <w:r w:rsidRPr="00A44BAB">
        <w:rPr>
          <w:rFonts w:ascii="Garamond" w:hAnsi="Garamond"/>
          <w:color w:val="000000" w:themeColor="text1"/>
          <w:sz w:val="24"/>
          <w:szCs w:val="24"/>
          <w:shd w:val="clear" w:color="auto" w:fill="FFFFFF"/>
        </w:rPr>
        <w:t xml:space="preserve">ketahui, </w:t>
      </w:r>
      <w:r w:rsidRPr="00A44BAB">
        <w:rPr>
          <w:rFonts w:ascii="Garamond" w:hAnsi="Garamond"/>
          <w:color w:val="000000" w:themeColor="text1"/>
          <w:sz w:val="24"/>
          <w:szCs w:val="24"/>
          <w:shd w:val="clear" w:color="auto" w:fill="FFFFFF"/>
          <w:lang w:val="en-US"/>
        </w:rPr>
        <w:t>p</w:t>
      </w:r>
      <w:r w:rsidRPr="00A44BAB">
        <w:rPr>
          <w:rFonts w:ascii="Garamond" w:hAnsi="Garamond"/>
          <w:color w:val="000000" w:themeColor="text1"/>
          <w:sz w:val="24"/>
          <w:szCs w:val="24"/>
          <w:shd w:val="clear" w:color="auto" w:fill="FFFFFF"/>
        </w:rPr>
        <w:t>erpustakaan</w:t>
      </w:r>
      <w:r w:rsidRPr="00A44BAB">
        <w:rPr>
          <w:rFonts w:ascii="Garamond" w:hAnsi="Garamond"/>
          <w:color w:val="000000" w:themeColor="text1"/>
          <w:sz w:val="24"/>
          <w:szCs w:val="24"/>
          <w:shd w:val="clear" w:color="auto" w:fill="FFFFFF"/>
          <w:lang w:val="en-US"/>
        </w:rPr>
        <w:t xml:space="preserve"> menurut pakar ahli dibidangnya di definisikan sebagai ruangan, bagian gedung yang kegunaanya untuk menyimpan buku dan terbitan lainya, disusun secara sistematis menurut tata susunan tertentu ditujukan untuk pembaca, tidak untuk dijual</w:t>
      </w:r>
      <w:r w:rsidRPr="00A44BAB">
        <w:rPr>
          <w:rFonts w:ascii="Garamond" w:hAnsi="Garamond"/>
          <w:color w:val="000000" w:themeColor="text1"/>
          <w:sz w:val="24"/>
          <w:szCs w:val="24"/>
          <w:shd w:val="clear" w:color="auto" w:fill="FFFFFF"/>
        </w:rPr>
        <w:t xml:space="preserve"> </w:t>
      </w:r>
      <w:r w:rsidRPr="00A44BAB">
        <w:rPr>
          <w:rFonts w:ascii="Garamond" w:hAnsi="Garamond"/>
          <w:color w:val="000000" w:themeColor="text1"/>
          <w:sz w:val="24"/>
          <w:szCs w:val="24"/>
          <w:shd w:val="clear" w:color="auto" w:fill="FFFFFF"/>
        </w:rPr>
        <w:fldChar w:fldCharType="begin"/>
      </w:r>
      <w:r w:rsidRPr="00A44BAB">
        <w:rPr>
          <w:rFonts w:ascii="Garamond" w:hAnsi="Garamond"/>
          <w:color w:val="000000" w:themeColor="text1"/>
          <w:sz w:val="24"/>
          <w:szCs w:val="24"/>
          <w:shd w:val="clear" w:color="auto" w:fill="FFFFFF"/>
        </w:rPr>
        <w:instrText xml:space="preserve"> ADDIN ZOTERO_ITEM CSL_CITATION {"citationID":"GFPFZB1B","properties":{"formattedCitation":"(Sulistyo Basuki, 1991)","plainCitation":"(Sulistyo Basuki, 1991)","noteIndex":0},"citationItems":[{"id":262,"uris":["http://zotero.org/users/5061837/items/AMT6YAK5"],"uri":["http://zotero.org/users/5061837/items/AMT6YAK5"],"itemData":{"id":262,"type":"book","publisher":"Gramedia Pustaka Utama, Jakarta","title":"Pengantar Ilmu Perpustakaan","author":[{"literal":"Sulistyo Basuki"}],"issued":{"date-parts":[["1991"]]}}}],"schema":"https://github.com/citation-style-language/schema/raw/master/csl-citation.json"} </w:instrText>
      </w:r>
      <w:r w:rsidRPr="00A44BAB">
        <w:rPr>
          <w:rFonts w:ascii="Garamond" w:hAnsi="Garamond"/>
          <w:color w:val="000000" w:themeColor="text1"/>
          <w:sz w:val="24"/>
          <w:szCs w:val="24"/>
          <w:shd w:val="clear" w:color="auto" w:fill="FFFFFF"/>
        </w:rPr>
        <w:fldChar w:fldCharType="separate"/>
      </w:r>
      <w:r w:rsidR="00A44BAB" w:rsidRPr="00A44BAB">
        <w:rPr>
          <w:rFonts w:ascii="Garamond" w:hAnsi="Garamond"/>
          <w:sz w:val="24"/>
        </w:rPr>
        <w:t>(Sulistyo Basuki, 1991)</w:t>
      </w:r>
      <w:r w:rsidRPr="00A44BAB">
        <w:rPr>
          <w:rFonts w:ascii="Garamond" w:hAnsi="Garamond"/>
          <w:color w:val="000000" w:themeColor="text1"/>
          <w:sz w:val="24"/>
          <w:szCs w:val="24"/>
          <w:shd w:val="clear" w:color="auto" w:fill="FFFFFF"/>
        </w:rPr>
        <w:fldChar w:fldCharType="end"/>
      </w:r>
      <w:r w:rsidRPr="00A44BAB">
        <w:rPr>
          <w:rFonts w:ascii="Garamond" w:hAnsi="Garamond"/>
          <w:color w:val="000000" w:themeColor="text1"/>
          <w:sz w:val="24"/>
          <w:szCs w:val="24"/>
          <w:shd w:val="clear" w:color="auto" w:fill="FFFFFF"/>
          <w:lang w:val="en-US"/>
        </w:rPr>
        <w:t xml:space="preserve">. Penjelasan serupa juga disampaikan oleh tokoh pustakawan yang juga aktifis Muhammadiyah, Lasa, HS, memaknai perpustakaan sebagai bangunan fisik sebagai tempat buku, yang disusun berdasarkan sistem tertentu atau kebutuhan pemakai </w:t>
      </w:r>
      <w:r w:rsidRPr="00A44BAB">
        <w:rPr>
          <w:rFonts w:ascii="Garamond" w:hAnsi="Garamond"/>
          <w:color w:val="000000" w:themeColor="text1"/>
          <w:sz w:val="24"/>
          <w:szCs w:val="24"/>
          <w:shd w:val="clear" w:color="auto" w:fill="FFFFFF"/>
        </w:rPr>
        <w:fldChar w:fldCharType="begin"/>
      </w:r>
      <w:r w:rsidRPr="00A44BAB">
        <w:rPr>
          <w:rFonts w:ascii="Garamond" w:hAnsi="Garamond"/>
          <w:color w:val="000000" w:themeColor="text1"/>
          <w:sz w:val="24"/>
          <w:szCs w:val="24"/>
          <w:shd w:val="clear" w:color="auto" w:fill="FFFFFF"/>
        </w:rPr>
        <w:instrText xml:space="preserve"> ADDIN ZOTERO_ITEM CSL_CITATION {"citationID":"pWlLKFHi","properties":{"formattedCitation":"(Lasa HS, 2009)","plainCitation":"(Lasa HS, 2009)","noteIndex":0},"citationItems":[{"id":127,"uris":["http://zotero.org/users/5061837/items/T9VMI8Q7"],"uri":["http://zotero.org/users/5061837/items/T9VMI8Q7"],"itemData":{"id":127,"type":"book","event-place":"Yogyakarta","publisher":"Pustaka Book Publisher","publisher-place":"Yogyakarta","title":"Kamus Kepustakawanan Indonesia","author":[{"family":"Lasa HS","given":""}],"issued":{"date-parts":[["2009"]]}}}],"schema":"https://github.com/citation-style-language/schema/raw/master/csl-citation.json"} </w:instrText>
      </w:r>
      <w:r w:rsidRPr="00A44BAB">
        <w:rPr>
          <w:rFonts w:ascii="Garamond" w:hAnsi="Garamond"/>
          <w:color w:val="000000" w:themeColor="text1"/>
          <w:sz w:val="24"/>
          <w:szCs w:val="24"/>
          <w:shd w:val="clear" w:color="auto" w:fill="FFFFFF"/>
        </w:rPr>
        <w:fldChar w:fldCharType="separate"/>
      </w:r>
      <w:r w:rsidR="00A44BAB" w:rsidRPr="00A44BAB">
        <w:rPr>
          <w:rFonts w:ascii="Garamond" w:hAnsi="Garamond"/>
          <w:sz w:val="24"/>
        </w:rPr>
        <w:t>(Lasa HS, 2009)</w:t>
      </w:r>
      <w:r w:rsidRPr="00A44BAB">
        <w:rPr>
          <w:rFonts w:ascii="Garamond" w:hAnsi="Garamond"/>
          <w:color w:val="000000" w:themeColor="text1"/>
          <w:sz w:val="24"/>
          <w:szCs w:val="24"/>
          <w:shd w:val="clear" w:color="auto" w:fill="FFFFFF"/>
        </w:rPr>
        <w:fldChar w:fldCharType="end"/>
      </w:r>
      <w:r w:rsidRPr="00A44BAB">
        <w:rPr>
          <w:rFonts w:ascii="Garamond" w:hAnsi="Garamond"/>
          <w:color w:val="000000" w:themeColor="text1"/>
          <w:sz w:val="24"/>
          <w:szCs w:val="24"/>
          <w:shd w:val="clear" w:color="auto" w:fill="FFFFFF"/>
        </w:rPr>
        <w:t xml:space="preserve">.  </w:t>
      </w:r>
      <w:proofErr w:type="gramStart"/>
      <w:r w:rsidRPr="00A44BAB">
        <w:rPr>
          <w:rFonts w:ascii="Garamond" w:hAnsi="Garamond"/>
          <w:color w:val="000000" w:themeColor="text1"/>
          <w:sz w:val="24"/>
          <w:szCs w:val="24"/>
          <w:shd w:val="clear" w:color="auto" w:fill="FFFFFF"/>
          <w:lang w:val="en-US"/>
        </w:rPr>
        <w:t>Dari pejelasan tersebut terdapat 3 kata kuci dalam perpustakaan yaitu, ruangan, koleksi dan sitem tata kelola.</w:t>
      </w:r>
      <w:proofErr w:type="gramEnd"/>
      <w:r w:rsidRPr="00A44BAB">
        <w:rPr>
          <w:rFonts w:ascii="Garamond" w:hAnsi="Garamond"/>
          <w:color w:val="000000" w:themeColor="text1"/>
          <w:sz w:val="24"/>
          <w:szCs w:val="24"/>
          <w:shd w:val="clear" w:color="auto" w:fill="FFFFFF"/>
          <w:lang w:val="en-US"/>
        </w:rPr>
        <w:t xml:space="preserve"> </w:t>
      </w:r>
      <w:proofErr w:type="gramStart"/>
      <w:r w:rsidRPr="00A44BAB">
        <w:rPr>
          <w:rFonts w:ascii="Garamond" w:hAnsi="Garamond"/>
          <w:color w:val="000000" w:themeColor="text1"/>
          <w:sz w:val="24"/>
          <w:szCs w:val="24"/>
          <w:shd w:val="clear" w:color="auto" w:fill="FFFFFF"/>
          <w:lang w:val="en-US"/>
        </w:rPr>
        <w:t>Dengan demikian makna perpustakaan dapat pula kita fahami sebagai suatu tempat atau ruangan sebagai tempat koleksi yang dikelola secara sistematis sehingga dapat dimanfaatkan dengan mudah bagi penggunanya.</w:t>
      </w:r>
      <w:proofErr w:type="gramEnd"/>
      <w:r w:rsidRPr="00A44BAB">
        <w:rPr>
          <w:rFonts w:ascii="Garamond" w:hAnsi="Garamond"/>
          <w:color w:val="000000" w:themeColor="text1"/>
          <w:sz w:val="24"/>
          <w:szCs w:val="24"/>
          <w:shd w:val="clear" w:color="auto" w:fill="FFFFFF"/>
          <w:lang w:val="en-US"/>
        </w:rPr>
        <w:t xml:space="preserve"> </w:t>
      </w:r>
    </w:p>
    <w:p w:rsidR="00B266F9" w:rsidRPr="00A44BAB" w:rsidRDefault="00B266F9" w:rsidP="009A4CE3">
      <w:pPr>
        <w:tabs>
          <w:tab w:val="left" w:pos="284"/>
        </w:tabs>
        <w:spacing w:after="0" w:line="26" w:lineRule="atLeast"/>
        <w:ind w:left="284" w:firstLine="709"/>
        <w:jc w:val="both"/>
        <w:rPr>
          <w:rFonts w:ascii="Garamond" w:hAnsi="Garamond"/>
          <w:color w:val="000000" w:themeColor="text1"/>
          <w:sz w:val="24"/>
          <w:szCs w:val="24"/>
          <w:shd w:val="clear" w:color="auto" w:fill="FFFFFF"/>
          <w:lang w:val="en-US"/>
        </w:rPr>
      </w:pPr>
      <w:proofErr w:type="gramStart"/>
      <w:r w:rsidRPr="00A44BAB">
        <w:rPr>
          <w:rFonts w:ascii="Garamond" w:hAnsi="Garamond"/>
          <w:color w:val="000000" w:themeColor="text1"/>
          <w:sz w:val="24"/>
          <w:szCs w:val="24"/>
          <w:shd w:val="clear" w:color="auto" w:fill="FFFFFF"/>
          <w:lang w:val="en-US"/>
        </w:rPr>
        <w:t xml:space="preserve">Tentu untuk menjadikan perpustakaan dapat diterima dan memiliki daya tarik, maka perpustakaan harus </w:t>
      </w:r>
      <w:r w:rsidR="002063FA" w:rsidRPr="00A44BAB">
        <w:rPr>
          <w:rFonts w:ascii="Garamond" w:hAnsi="Garamond"/>
          <w:color w:val="000000" w:themeColor="text1"/>
          <w:sz w:val="24"/>
          <w:szCs w:val="24"/>
          <w:shd w:val="clear" w:color="auto" w:fill="FFFFFF"/>
          <w:lang w:val="en-US"/>
        </w:rPr>
        <w:t>mampu</w:t>
      </w:r>
      <w:r w:rsidRPr="00A44BAB">
        <w:rPr>
          <w:rFonts w:ascii="Garamond" w:hAnsi="Garamond"/>
          <w:color w:val="000000" w:themeColor="text1"/>
          <w:sz w:val="24"/>
          <w:szCs w:val="24"/>
          <w:shd w:val="clear" w:color="auto" w:fill="FFFFFF"/>
          <w:lang w:val="en-US"/>
        </w:rPr>
        <w:t xml:space="preserve"> berinovasi mengikuti perkembangan teknologi informasi yang memadai.</w:t>
      </w:r>
      <w:proofErr w:type="gramEnd"/>
      <w:r w:rsidRPr="00A44BAB">
        <w:rPr>
          <w:rFonts w:ascii="Garamond" w:hAnsi="Garamond"/>
          <w:color w:val="000000" w:themeColor="text1"/>
          <w:sz w:val="24"/>
          <w:szCs w:val="24"/>
          <w:shd w:val="clear" w:color="auto" w:fill="FFFFFF"/>
          <w:lang w:val="en-US"/>
        </w:rPr>
        <w:t xml:space="preserve">  </w:t>
      </w:r>
      <w:r w:rsidRPr="00A44BAB">
        <w:rPr>
          <w:rFonts w:ascii="Garamond" w:hAnsi="Garamond"/>
          <w:i/>
          <w:color w:val="000000" w:themeColor="text1"/>
          <w:sz w:val="24"/>
          <w:szCs w:val="24"/>
        </w:rPr>
        <w:t>Nicholson</w:t>
      </w:r>
      <w:r w:rsidRPr="00A44BAB">
        <w:rPr>
          <w:rFonts w:ascii="Garamond" w:hAnsi="Garamond"/>
          <w:color w:val="000000" w:themeColor="text1"/>
          <w:sz w:val="24"/>
          <w:szCs w:val="24"/>
        </w:rPr>
        <w:t>, dalam penelitianya</w:t>
      </w:r>
      <w:r w:rsidRPr="00A44BAB">
        <w:rPr>
          <w:rFonts w:ascii="Garamond" w:hAnsi="Garamond"/>
          <w:color w:val="000000" w:themeColor="text1"/>
          <w:sz w:val="24"/>
          <w:szCs w:val="24"/>
          <w:lang w:val="en-US"/>
        </w:rPr>
        <w:t xml:space="preserve"> </w:t>
      </w:r>
      <w:r w:rsidRPr="00A44BAB">
        <w:rPr>
          <w:rFonts w:ascii="Garamond" w:hAnsi="Garamond"/>
          <w:color w:val="000000" w:themeColor="text1"/>
          <w:sz w:val="24"/>
          <w:szCs w:val="24"/>
        </w:rPr>
        <w:t>menempatkan bahwa disaat seperti ini dunia perpustakaan harus mencari alternatif dan inovatif sebagai model yang kolaboratif, kreatif serta parti</w:t>
      </w:r>
      <w:r w:rsidR="002063FA" w:rsidRPr="00A44BAB">
        <w:rPr>
          <w:rFonts w:ascii="Garamond" w:hAnsi="Garamond"/>
          <w:color w:val="000000" w:themeColor="text1"/>
          <w:sz w:val="24"/>
          <w:szCs w:val="24"/>
          <w:lang w:val="en-US"/>
        </w:rPr>
        <w:t>si</w:t>
      </w:r>
      <w:r w:rsidRPr="00A44BAB">
        <w:rPr>
          <w:rFonts w:ascii="Garamond" w:hAnsi="Garamond"/>
          <w:color w:val="000000" w:themeColor="text1"/>
          <w:sz w:val="24"/>
          <w:szCs w:val="24"/>
        </w:rPr>
        <w:t>patif dan menempatkan perpustakaan sebagai pusat kehidupan sehari-hari oleh penggunanya</w:t>
      </w:r>
      <w:r w:rsidRPr="00A44BAB">
        <w:rPr>
          <w:rFonts w:ascii="Garamond" w:hAnsi="Garamond"/>
          <w:color w:val="000000" w:themeColor="text1"/>
          <w:sz w:val="24"/>
          <w:szCs w:val="24"/>
        </w:rPr>
        <w:fldChar w:fldCharType="begin"/>
      </w:r>
      <w:r w:rsidRPr="00A44BAB">
        <w:rPr>
          <w:rFonts w:ascii="Garamond" w:hAnsi="Garamond"/>
          <w:color w:val="000000" w:themeColor="text1"/>
          <w:sz w:val="24"/>
          <w:szCs w:val="24"/>
        </w:rPr>
        <w:instrText xml:space="preserve"> ADDIN ZOTERO_ITEM CSL_CITATION {"citationID":"mMsqoCOj","properties":{"formattedCitation":"(Nicholson, 2019)","plainCitation":"(Nicholson, 2019)","noteIndex":0},"citationItems":[{"id":1109,"uris":["http://zotero.org/users/5061837/items/FTEHYBRT"],"uri":["http://zotero.org/users/5061837/items/FTEHYBRT"],"itemData":{"id":1109,"type":"article-journal","abstract":"Innovation in public libraries has been concentrated in the areas of participation, making &amp; creating, learning, new outreach and partnerships. These trends represent the emerging areas of strategic focus for public libraries and are strongly influencing the development of library services towards a model that is collaborative, creative and participative, and that places the library at the centre of its user's daily lives. This article provides an overview of these trends, with examples of how they are manifesting in library services, programming and strategy.","container-title":"Public Library Quarterly","DOI":"10.1080/01616846.2019.1571399","ISSN":"01616846","issue":"3","journalAbbreviation":"Public Library Quarterly","page":"331-347","source":"EBSCOhost","title":"Collaborative, Creative, Participative: Trends in Public Library Innovation","title-short":"Collaborative, Creative, Participative","volume":"38","author":[{"family":"Nicholson","given":"Kirstie"}],"issued":{"date-parts":[["2019",7]]}}}],"schema":"https://github.com/citation-style-language/schema/raw/master/csl-citation.json"} </w:instrText>
      </w:r>
      <w:r w:rsidRPr="00A44BAB">
        <w:rPr>
          <w:rFonts w:ascii="Garamond" w:hAnsi="Garamond"/>
          <w:color w:val="000000" w:themeColor="text1"/>
          <w:sz w:val="24"/>
          <w:szCs w:val="24"/>
        </w:rPr>
        <w:fldChar w:fldCharType="separate"/>
      </w:r>
      <w:r w:rsidR="00A44BAB" w:rsidRPr="00A44BAB">
        <w:rPr>
          <w:rFonts w:ascii="Garamond" w:hAnsi="Garamond"/>
          <w:sz w:val="24"/>
        </w:rPr>
        <w:t>(Nicholson, 2019)</w:t>
      </w:r>
      <w:r w:rsidRPr="00A44BAB">
        <w:rPr>
          <w:rFonts w:ascii="Garamond" w:hAnsi="Garamond"/>
          <w:color w:val="000000" w:themeColor="text1"/>
          <w:sz w:val="24"/>
          <w:szCs w:val="24"/>
        </w:rPr>
        <w:fldChar w:fldCharType="end"/>
      </w:r>
      <w:r w:rsidRPr="00A44BAB">
        <w:rPr>
          <w:rFonts w:ascii="Garamond" w:hAnsi="Garamond"/>
          <w:color w:val="000000" w:themeColor="text1"/>
          <w:sz w:val="24"/>
          <w:szCs w:val="24"/>
        </w:rPr>
        <w:t xml:space="preserve">. </w:t>
      </w:r>
      <w:proofErr w:type="gramStart"/>
      <w:r w:rsidRPr="00A44BAB">
        <w:rPr>
          <w:rFonts w:ascii="Garamond" w:hAnsi="Garamond"/>
          <w:color w:val="000000" w:themeColor="text1"/>
          <w:sz w:val="24"/>
          <w:szCs w:val="24"/>
          <w:lang w:val="en-US"/>
        </w:rPr>
        <w:t>Oleh sebab itu dalam mengeola perpustakaan harus merujuk dari fungsi perpustakaan itu sendiri.</w:t>
      </w:r>
      <w:proofErr w:type="gramEnd"/>
      <w:r w:rsidRPr="00A44BAB">
        <w:rPr>
          <w:rFonts w:ascii="Garamond" w:hAnsi="Garamond"/>
          <w:color w:val="000000" w:themeColor="text1"/>
          <w:sz w:val="24"/>
          <w:szCs w:val="24"/>
          <w:lang w:val="en-US"/>
        </w:rPr>
        <w:t xml:space="preserve"> Adapun fungsi perpustakaan telah dijelaskan dalam  Undang-undang RI Nomor 43 Tahun 2007 pasal 3 diantaranya adalah sebagai wahana pendidikan, penelitian, pelestarian, informasi, dan rekreasi untuk meningkatkan kecerdasan dan keberdayaan bangsa </w:t>
      </w:r>
      <w:r w:rsidRPr="00A44BAB">
        <w:rPr>
          <w:rFonts w:ascii="Garamond" w:hAnsi="Garamond"/>
          <w:color w:val="000000" w:themeColor="text1"/>
          <w:sz w:val="24"/>
          <w:szCs w:val="24"/>
          <w:lang w:val="en-US"/>
        </w:rPr>
        <w:fldChar w:fldCharType="begin"/>
      </w:r>
      <w:r w:rsidRPr="00A44BAB">
        <w:rPr>
          <w:rFonts w:ascii="Garamond" w:hAnsi="Garamond"/>
          <w:color w:val="000000" w:themeColor="text1"/>
          <w:sz w:val="24"/>
          <w:szCs w:val="24"/>
          <w:lang w:val="en-US"/>
        </w:rPr>
        <w:instrText xml:space="preserve"> ADDIN ZOTERO_ITEM CSL_CITATION {"citationID":"qsuFkOAD","properties":{"formattedCitation":"(UU No 43 Tahun, 2007)","plainCitation":"(UU No 43 Tahun, 2007)","noteIndex":0},"citationItems":[{"id":767,"uris":["http://zotero.org/users/5061837/items/YXJTCLJZ"],"uri":["http://zotero.org/users/5061837/items/YXJTCLJZ"],"itemData":{"id":767,"type":"webpage","title":"UU No 43 Tahun 2007 tentang perpustakaan","URL":"http://www.bpkp.go.id/public/upload/uu/2/36/43-07.pdf","author":[{"family":"UU No 43 Tahun","given":""}],"accessed":{"date-parts":[["2020",9,29]]},"issued":{"date-parts":[["2007"]]}}}],"schema":"https://github.com/citation-style-language/schema/raw/master/csl-citation.json"} </w:instrText>
      </w:r>
      <w:r w:rsidRPr="00A44BAB">
        <w:rPr>
          <w:rFonts w:ascii="Garamond" w:hAnsi="Garamond"/>
          <w:color w:val="000000" w:themeColor="text1"/>
          <w:sz w:val="24"/>
          <w:szCs w:val="24"/>
          <w:lang w:val="en-US"/>
        </w:rPr>
        <w:fldChar w:fldCharType="separate"/>
      </w:r>
      <w:r w:rsidR="00A44BAB" w:rsidRPr="00A44BAB">
        <w:rPr>
          <w:rFonts w:ascii="Garamond" w:hAnsi="Garamond"/>
          <w:sz w:val="24"/>
        </w:rPr>
        <w:t>(UU No 43 Tahun, 2007)</w:t>
      </w:r>
      <w:r w:rsidRPr="00A44BAB">
        <w:rPr>
          <w:rFonts w:ascii="Garamond" w:hAnsi="Garamond"/>
          <w:color w:val="000000" w:themeColor="text1"/>
          <w:sz w:val="24"/>
          <w:szCs w:val="24"/>
          <w:lang w:val="en-US"/>
        </w:rPr>
        <w:fldChar w:fldCharType="end"/>
      </w:r>
      <w:r w:rsidRPr="00A44BAB">
        <w:rPr>
          <w:rFonts w:ascii="Garamond" w:hAnsi="Garamond"/>
          <w:color w:val="000000" w:themeColor="text1"/>
          <w:sz w:val="24"/>
          <w:szCs w:val="24"/>
          <w:lang w:val="en-US"/>
        </w:rPr>
        <w:t xml:space="preserve">.  </w:t>
      </w:r>
    </w:p>
    <w:p w:rsidR="00B266F9" w:rsidRPr="00A44BAB" w:rsidRDefault="00B266F9" w:rsidP="002C64E2">
      <w:pPr>
        <w:pStyle w:val="ListParagraph"/>
        <w:tabs>
          <w:tab w:val="left" w:pos="0"/>
        </w:tabs>
        <w:spacing w:after="0" w:line="26" w:lineRule="atLeast"/>
        <w:ind w:left="851"/>
        <w:jc w:val="both"/>
        <w:rPr>
          <w:rFonts w:ascii="Garamond" w:hAnsi="Garamond"/>
          <w:color w:val="000000" w:themeColor="text1"/>
          <w:sz w:val="24"/>
          <w:szCs w:val="24"/>
          <w:lang w:val="en-US"/>
        </w:rPr>
      </w:pPr>
      <w:r w:rsidRPr="00A44BAB">
        <w:rPr>
          <w:rFonts w:ascii="Garamond" w:hAnsi="Garamond"/>
          <w:color w:val="000000" w:themeColor="text1"/>
          <w:sz w:val="24"/>
          <w:szCs w:val="24"/>
          <w:shd w:val="clear" w:color="auto" w:fill="FFFFFF"/>
          <w:lang w:val="en-US"/>
        </w:rPr>
        <w:lastRenderedPageBreak/>
        <w:tab/>
      </w:r>
      <w:proofErr w:type="gramStart"/>
      <w:r w:rsidRPr="00A44BAB">
        <w:rPr>
          <w:rFonts w:ascii="Garamond" w:hAnsi="Garamond"/>
          <w:color w:val="000000" w:themeColor="text1"/>
          <w:sz w:val="24"/>
          <w:szCs w:val="24"/>
          <w:lang w:val="en-US"/>
        </w:rPr>
        <w:t>Dengan demikian untuk melaksanakan fungsi tersebut maka idealnya perpustakaan dapat memperhatikan beberapa hal yang dapat mempengaruhi tujuan dari perpustakaan itu sendiri.</w:t>
      </w:r>
      <w:proofErr w:type="gramEnd"/>
      <w:r w:rsidRPr="00A44BAB">
        <w:rPr>
          <w:rFonts w:ascii="Garamond" w:hAnsi="Garamond"/>
          <w:color w:val="000000" w:themeColor="text1"/>
          <w:sz w:val="24"/>
          <w:szCs w:val="24"/>
          <w:lang w:val="en-US"/>
        </w:rPr>
        <w:t xml:space="preserve">  </w:t>
      </w:r>
      <w:proofErr w:type="gramStart"/>
      <w:r w:rsidRPr="00A44BAB">
        <w:rPr>
          <w:rFonts w:ascii="Garamond" w:hAnsi="Garamond"/>
          <w:color w:val="000000" w:themeColor="text1"/>
          <w:sz w:val="24"/>
          <w:szCs w:val="24"/>
          <w:lang w:val="en-US"/>
        </w:rPr>
        <w:t>Dalam menunjang kalangsungan perpustakaan kearah yang lebih baik setidaknya ada beberapa hal yang perlu diperhatikan seperti, bentuk ruangan, koleksi, dan sumber daya manusia (SDM).</w:t>
      </w:r>
      <w:proofErr w:type="gramEnd"/>
      <w:r w:rsidRPr="00A44BAB">
        <w:rPr>
          <w:rFonts w:ascii="Garamond" w:hAnsi="Garamond"/>
          <w:color w:val="000000" w:themeColor="text1"/>
          <w:sz w:val="24"/>
          <w:szCs w:val="24"/>
          <w:lang w:val="en-US"/>
        </w:rPr>
        <w:t xml:space="preserve">  </w:t>
      </w:r>
      <w:proofErr w:type="gramStart"/>
      <w:r w:rsidRPr="00A44BAB">
        <w:rPr>
          <w:rFonts w:ascii="Garamond" w:hAnsi="Garamond"/>
          <w:color w:val="000000" w:themeColor="text1"/>
          <w:sz w:val="24"/>
          <w:szCs w:val="24"/>
          <w:lang w:val="en-US"/>
        </w:rPr>
        <w:t xml:space="preserve">Apabila ketiga hal tersebut dapat dikelola dengan baik, maka perpustakaan dapat dengan mudah beradaptasi dengan penggunanya juga memainkan peranya sebagai lembaga penyedia jasa informasi yang mudah dimanfaatkan </w:t>
      </w:r>
      <w:r w:rsidR="002063FA" w:rsidRPr="00A44BAB">
        <w:rPr>
          <w:rFonts w:ascii="Garamond" w:hAnsi="Garamond"/>
          <w:color w:val="000000" w:themeColor="text1"/>
          <w:sz w:val="24"/>
          <w:szCs w:val="24"/>
          <w:lang w:val="en-US"/>
        </w:rPr>
        <w:t>oleh penggunanya</w:t>
      </w:r>
      <w:r w:rsidRPr="00A44BAB">
        <w:rPr>
          <w:rFonts w:ascii="Garamond" w:hAnsi="Garamond"/>
          <w:color w:val="000000" w:themeColor="text1"/>
          <w:sz w:val="24"/>
          <w:szCs w:val="24"/>
          <w:lang w:val="en-US"/>
        </w:rPr>
        <w:t>.</w:t>
      </w:r>
      <w:proofErr w:type="gramEnd"/>
      <w:r w:rsidRPr="00A44BAB">
        <w:rPr>
          <w:rFonts w:ascii="Garamond" w:hAnsi="Garamond"/>
          <w:color w:val="000000" w:themeColor="text1"/>
          <w:sz w:val="24"/>
          <w:szCs w:val="24"/>
          <w:lang w:val="en-US"/>
        </w:rPr>
        <w:t xml:space="preserve">  </w:t>
      </w:r>
      <w:proofErr w:type="gramStart"/>
      <w:r w:rsidRPr="00A44BAB">
        <w:rPr>
          <w:rFonts w:ascii="Garamond" w:hAnsi="Garamond"/>
          <w:color w:val="000000" w:themeColor="text1"/>
          <w:sz w:val="24"/>
          <w:szCs w:val="24"/>
          <w:lang w:val="en-US"/>
        </w:rPr>
        <w:t>Seperti galeri, perpustakaan juga memiliki ruang yang bermacam-macam yang diantaranya seperti; ruang pengolahan, ruan</w:t>
      </w:r>
      <w:r w:rsidR="002063FA" w:rsidRPr="00A44BAB">
        <w:rPr>
          <w:rFonts w:ascii="Garamond" w:hAnsi="Garamond"/>
          <w:color w:val="000000" w:themeColor="text1"/>
          <w:sz w:val="24"/>
          <w:szCs w:val="24"/>
          <w:lang w:val="en-US"/>
        </w:rPr>
        <w:t xml:space="preserve">g sirkulasi, ruang administrasi, </w:t>
      </w:r>
      <w:r w:rsidRPr="00A44BAB">
        <w:rPr>
          <w:rFonts w:ascii="Garamond" w:hAnsi="Garamond"/>
          <w:color w:val="000000" w:themeColor="text1"/>
          <w:sz w:val="24"/>
          <w:szCs w:val="24"/>
          <w:lang w:val="en-US"/>
        </w:rPr>
        <w:t>ruang baca, begitu juga ruang display koleksi khusus dan berbagai macam konsep ruangan tergantung inovasi dan kebutuhan dari perpustakaan itu sendiri.</w:t>
      </w:r>
      <w:proofErr w:type="gramEnd"/>
    </w:p>
    <w:p w:rsidR="00B266F9" w:rsidRPr="00A44BAB" w:rsidRDefault="00B266F9" w:rsidP="002C64E2">
      <w:pPr>
        <w:pStyle w:val="ListParagraph"/>
        <w:tabs>
          <w:tab w:val="left" w:pos="0"/>
        </w:tabs>
        <w:spacing w:after="0" w:line="26" w:lineRule="atLeast"/>
        <w:ind w:left="851"/>
        <w:jc w:val="both"/>
        <w:rPr>
          <w:rFonts w:ascii="Garamond" w:hAnsi="Garamond"/>
          <w:color w:val="000000" w:themeColor="text1"/>
          <w:sz w:val="24"/>
          <w:szCs w:val="24"/>
          <w:shd w:val="clear" w:color="auto" w:fill="FFFFFF"/>
          <w:lang w:val="en-US"/>
        </w:rPr>
      </w:pPr>
    </w:p>
    <w:p w:rsidR="00B266F9" w:rsidRPr="00A44BAB" w:rsidRDefault="00B266F9" w:rsidP="002C64E2">
      <w:pPr>
        <w:pStyle w:val="ListParagraph"/>
        <w:numPr>
          <w:ilvl w:val="0"/>
          <w:numId w:val="4"/>
        </w:numPr>
        <w:spacing w:after="0" w:line="26" w:lineRule="atLeast"/>
        <w:ind w:left="851" w:hanging="425"/>
        <w:jc w:val="both"/>
        <w:rPr>
          <w:rFonts w:ascii="Garamond" w:hAnsi="Garamond"/>
          <w:b/>
          <w:color w:val="000000" w:themeColor="text1"/>
          <w:sz w:val="24"/>
          <w:szCs w:val="24"/>
        </w:rPr>
      </w:pPr>
      <w:r w:rsidRPr="00A44BAB">
        <w:rPr>
          <w:rFonts w:ascii="Garamond" w:hAnsi="Garamond"/>
          <w:b/>
          <w:color w:val="000000" w:themeColor="text1"/>
          <w:sz w:val="24"/>
          <w:szCs w:val="24"/>
          <w:lang w:val="en-US"/>
        </w:rPr>
        <w:t>Archives</w:t>
      </w:r>
    </w:p>
    <w:p w:rsidR="00B266F9" w:rsidRPr="00A44BAB" w:rsidRDefault="00B266F9" w:rsidP="002C64E2">
      <w:pPr>
        <w:pStyle w:val="ListParagraph"/>
        <w:spacing w:after="0" w:line="26" w:lineRule="atLeast"/>
        <w:ind w:left="786" w:firstLine="654"/>
        <w:jc w:val="both"/>
        <w:rPr>
          <w:rFonts w:ascii="Garamond" w:hAnsi="Garamond"/>
          <w:color w:val="000000" w:themeColor="text1"/>
          <w:sz w:val="24"/>
          <w:szCs w:val="24"/>
          <w:lang w:val="en-US"/>
        </w:rPr>
      </w:pPr>
      <w:r w:rsidRPr="00A44BAB">
        <w:rPr>
          <w:rFonts w:ascii="Garamond" w:hAnsi="Garamond"/>
          <w:color w:val="000000" w:themeColor="text1"/>
          <w:sz w:val="24"/>
          <w:szCs w:val="24"/>
        </w:rPr>
        <w:t xml:space="preserve">Menurut </w:t>
      </w:r>
      <w:r w:rsidRPr="00A44BAB">
        <w:rPr>
          <w:rFonts w:ascii="Garamond" w:hAnsi="Garamond"/>
          <w:color w:val="000000" w:themeColor="text1"/>
          <w:sz w:val="24"/>
          <w:szCs w:val="24"/>
          <w:lang w:val="en-US"/>
        </w:rPr>
        <w:t>u</w:t>
      </w:r>
      <w:r w:rsidRPr="00A44BAB">
        <w:rPr>
          <w:rFonts w:ascii="Garamond" w:hAnsi="Garamond"/>
          <w:color w:val="000000" w:themeColor="text1"/>
          <w:sz w:val="24"/>
          <w:szCs w:val="24"/>
        </w:rPr>
        <w:t>ndang-undang, Arsip merupakan rekaman kegiatan atau peristiwa dalam berbagai bentuk dan media sesuai dengan perkembangan teknologi informasi dan komunikasi yang dibuat dan diterima oleh lembaga negara, pemerintahan daerah, lembaga pendidikan, perusahaan, organisasi politik, organisasi kemasyarakatan, dan perseorangan dalam pelaksanaan kehidupan bermasyarakat, berbangsa, dan bernegara.</w:t>
      </w:r>
      <w:r w:rsidRPr="00A44BAB">
        <w:rPr>
          <w:rFonts w:ascii="Garamond" w:hAnsi="Garamond"/>
          <w:color w:val="000000" w:themeColor="text1"/>
          <w:sz w:val="24"/>
          <w:szCs w:val="24"/>
        </w:rPr>
        <w:fldChar w:fldCharType="begin"/>
      </w:r>
      <w:r w:rsidRPr="00A44BAB">
        <w:rPr>
          <w:rFonts w:ascii="Garamond" w:hAnsi="Garamond"/>
          <w:color w:val="000000" w:themeColor="text1"/>
          <w:sz w:val="24"/>
          <w:szCs w:val="24"/>
        </w:rPr>
        <w:instrText xml:space="preserve"> ADDIN ZOTERO_ITEM CSL_CITATION {"citationID":"oS3uuT00","properties":{"formattedCitation":"({\\i{}Undang-Undang (UU) Nomor 43 Tahun 2009 tentang Kearsipan}, 2009)","plainCitation":"(Undang-Undang (UU) Nomor 43 Tahun 2009 tentang Kearsipan, 2009)","noteIndex":0},"citationItems":[{"id":261,"uris":["http://zotero.org/users/5061837/items/25HB8CYT"],"uri":["http://zotero.org/users/5061837/items/25HB8CYT"],"itemData":{"id":261,"type":"book","publisher":"Departemen Pendidikan dan Kebudayaan","title":"Undang-Undang (UU) Nomor 43 Tahun 2009 tentang Kearsipan","issued":{"date-parts":[["2009"]]}}}],"schema":"https://github.com/citation-style-language/schema/raw/master/csl-citation.json"} </w:instrText>
      </w:r>
      <w:r w:rsidRPr="00A44BAB">
        <w:rPr>
          <w:rFonts w:ascii="Garamond" w:hAnsi="Garamond"/>
          <w:color w:val="000000" w:themeColor="text1"/>
          <w:sz w:val="24"/>
          <w:szCs w:val="24"/>
        </w:rPr>
        <w:fldChar w:fldCharType="separate"/>
      </w:r>
      <w:r w:rsidR="00A44BAB" w:rsidRPr="00A44BAB">
        <w:rPr>
          <w:rFonts w:ascii="Garamond" w:hAnsi="Garamond"/>
          <w:sz w:val="24"/>
          <w:szCs w:val="24"/>
        </w:rPr>
        <w:t>(</w:t>
      </w:r>
      <w:r w:rsidR="00A44BAB" w:rsidRPr="00A44BAB">
        <w:rPr>
          <w:rFonts w:ascii="Garamond" w:hAnsi="Garamond"/>
          <w:i/>
          <w:iCs/>
          <w:sz w:val="24"/>
          <w:szCs w:val="24"/>
        </w:rPr>
        <w:t>Undang-Undang (UU) Nomor 43 Tahun 2009 tentang Kearsipan</w:t>
      </w:r>
      <w:r w:rsidR="00A44BAB" w:rsidRPr="00A44BAB">
        <w:rPr>
          <w:rFonts w:ascii="Garamond" w:hAnsi="Garamond"/>
          <w:sz w:val="24"/>
          <w:szCs w:val="24"/>
        </w:rPr>
        <w:t>, 2009)</w:t>
      </w:r>
      <w:r w:rsidRPr="00A44BAB">
        <w:rPr>
          <w:rFonts w:ascii="Garamond" w:hAnsi="Garamond"/>
          <w:color w:val="000000" w:themeColor="text1"/>
          <w:sz w:val="24"/>
          <w:szCs w:val="24"/>
        </w:rPr>
        <w:fldChar w:fldCharType="end"/>
      </w:r>
      <w:r w:rsidRPr="00A44BAB">
        <w:rPr>
          <w:rFonts w:ascii="Garamond" w:hAnsi="Garamond"/>
          <w:color w:val="000000" w:themeColor="text1"/>
          <w:sz w:val="24"/>
          <w:szCs w:val="24"/>
        </w:rPr>
        <w:t>.</w:t>
      </w:r>
    </w:p>
    <w:p w:rsidR="00B266F9" w:rsidRPr="00A44BAB" w:rsidRDefault="00B266F9" w:rsidP="002C64E2">
      <w:pPr>
        <w:pStyle w:val="ListParagraph"/>
        <w:spacing w:after="0" w:line="26" w:lineRule="atLeast"/>
        <w:ind w:left="786" w:firstLine="654"/>
        <w:jc w:val="both"/>
        <w:rPr>
          <w:rFonts w:ascii="Garamond" w:hAnsi="Garamond"/>
          <w:color w:val="000000" w:themeColor="text1"/>
          <w:sz w:val="24"/>
          <w:szCs w:val="24"/>
          <w:shd w:val="clear" w:color="auto" w:fill="FFFFFF"/>
          <w:lang w:val="en-US"/>
        </w:rPr>
      </w:pPr>
      <w:r w:rsidRPr="00A44BAB">
        <w:rPr>
          <w:rFonts w:ascii="Garamond" w:hAnsi="Garamond"/>
          <w:color w:val="000000" w:themeColor="text1"/>
          <w:sz w:val="24"/>
          <w:szCs w:val="24"/>
          <w:shd w:val="clear" w:color="auto" w:fill="FFFFFF"/>
          <w:lang w:val="en-US"/>
        </w:rPr>
        <w:t xml:space="preserve">Pengertian serupa </w:t>
      </w:r>
      <w:r w:rsidR="00B867FD" w:rsidRPr="00A44BAB">
        <w:rPr>
          <w:rFonts w:ascii="Garamond" w:hAnsi="Garamond"/>
          <w:color w:val="000000" w:themeColor="text1"/>
          <w:sz w:val="24"/>
          <w:szCs w:val="24"/>
          <w:shd w:val="clear" w:color="auto" w:fill="FFFFFF"/>
          <w:lang w:val="en-US"/>
        </w:rPr>
        <w:t>dari</w:t>
      </w:r>
      <w:r w:rsidRPr="00A44BAB">
        <w:rPr>
          <w:rFonts w:ascii="Garamond" w:hAnsi="Garamond"/>
          <w:color w:val="000000" w:themeColor="text1"/>
          <w:sz w:val="24"/>
          <w:szCs w:val="24"/>
          <w:shd w:val="clear" w:color="auto" w:fill="FFFFFF"/>
          <w:lang w:val="en-US"/>
        </w:rPr>
        <w:t xml:space="preserve"> </w:t>
      </w:r>
      <w:r w:rsidRPr="00A44BAB">
        <w:rPr>
          <w:rFonts w:ascii="Garamond" w:hAnsi="Garamond"/>
          <w:i/>
          <w:color w:val="000000" w:themeColor="text1"/>
          <w:sz w:val="24"/>
          <w:szCs w:val="24"/>
          <w:shd w:val="clear" w:color="auto" w:fill="FFFFFF"/>
        </w:rPr>
        <w:t>International Council on Archives</w:t>
      </w:r>
      <w:r w:rsidRPr="00A44BAB">
        <w:rPr>
          <w:rFonts w:ascii="Garamond" w:hAnsi="Garamond"/>
          <w:color w:val="000000" w:themeColor="text1"/>
          <w:sz w:val="24"/>
          <w:szCs w:val="24"/>
          <w:shd w:val="clear" w:color="auto" w:fill="FFFFFF"/>
          <w:lang w:val="en-US"/>
        </w:rPr>
        <w:t xml:space="preserve"> (ICA) sebagai lembaga ke arsipan di dunia yang dibentuk pada tahun 1948 mendefinisikan </w:t>
      </w:r>
      <w:r w:rsidRPr="00A44BAB">
        <w:rPr>
          <w:rFonts w:ascii="Garamond" w:hAnsi="Garamond"/>
          <w:i/>
          <w:color w:val="000000" w:themeColor="text1"/>
          <w:sz w:val="24"/>
          <w:szCs w:val="24"/>
          <w:shd w:val="clear" w:color="auto" w:fill="FFFFFF"/>
        </w:rPr>
        <w:t>Archives are the documentary by-product of human activity retained for their long-term value</w:t>
      </w:r>
      <w:r w:rsidR="00B867FD" w:rsidRPr="00A44BAB">
        <w:rPr>
          <w:rFonts w:ascii="Garamond" w:hAnsi="Garamond"/>
          <w:color w:val="000000" w:themeColor="text1"/>
          <w:sz w:val="24"/>
          <w:szCs w:val="24"/>
          <w:shd w:val="clear" w:color="auto" w:fill="FFFFFF"/>
          <w:lang w:val="en-US"/>
        </w:rPr>
        <w:t>. A</w:t>
      </w:r>
      <w:r w:rsidRPr="00A44BAB">
        <w:rPr>
          <w:rFonts w:ascii="Garamond" w:hAnsi="Garamond"/>
          <w:color w:val="000000" w:themeColor="text1"/>
          <w:sz w:val="24"/>
          <w:szCs w:val="24"/>
          <w:shd w:val="clear" w:color="auto" w:fill="FFFFFF"/>
          <w:lang w:val="en-US"/>
        </w:rPr>
        <w:t>rsip sebagai</w:t>
      </w:r>
      <w:r w:rsidRPr="00A44BAB">
        <w:rPr>
          <w:rFonts w:ascii="Garamond" w:hAnsi="Garamond"/>
          <w:color w:val="000000" w:themeColor="text1"/>
          <w:sz w:val="24"/>
          <w:szCs w:val="24"/>
          <w:shd w:val="clear" w:color="auto" w:fill="FFFFFF"/>
        </w:rPr>
        <w:t xml:space="preserve"> sumber yang luar biasa, merekam segala aktivitas manusia </w:t>
      </w:r>
      <w:r w:rsidRPr="00A44BAB">
        <w:rPr>
          <w:rFonts w:ascii="Garamond" w:hAnsi="Garamond"/>
          <w:color w:val="000000" w:themeColor="text1"/>
          <w:sz w:val="24"/>
          <w:szCs w:val="24"/>
          <w:shd w:val="clear" w:color="auto" w:fill="FFFFFF"/>
          <w:lang w:val="en-US"/>
        </w:rPr>
        <w:t>yang disimpan untuk nilai jangka panjan</w:t>
      </w:r>
      <w:r w:rsidR="00B867FD" w:rsidRPr="00A44BAB">
        <w:rPr>
          <w:rFonts w:ascii="Garamond" w:hAnsi="Garamond"/>
          <w:color w:val="000000" w:themeColor="text1"/>
          <w:sz w:val="24"/>
          <w:szCs w:val="24"/>
          <w:shd w:val="clear" w:color="auto" w:fill="FFFFFF"/>
          <w:lang w:val="en-US"/>
        </w:rPr>
        <w:t>gn</w:t>
      </w:r>
      <w:r w:rsidRPr="00A44BAB">
        <w:rPr>
          <w:rFonts w:ascii="Garamond" w:hAnsi="Garamond"/>
          <w:color w:val="000000" w:themeColor="text1"/>
          <w:sz w:val="24"/>
          <w:szCs w:val="24"/>
          <w:shd w:val="clear" w:color="auto" w:fill="FFFFFF"/>
          <w:lang w:val="en-US"/>
        </w:rPr>
        <w:t>ya</w:t>
      </w:r>
      <w:r w:rsidRPr="00A44BAB">
        <w:rPr>
          <w:rFonts w:ascii="Garamond" w:hAnsi="Garamond"/>
          <w:color w:val="000000" w:themeColor="text1"/>
          <w:sz w:val="24"/>
          <w:szCs w:val="24"/>
          <w:shd w:val="clear" w:color="auto" w:fill="FFFFFF"/>
          <w:lang w:val="en-US"/>
        </w:rPr>
        <w:fldChar w:fldCharType="begin"/>
      </w:r>
      <w:r w:rsidRPr="00A44BAB">
        <w:rPr>
          <w:rFonts w:ascii="Garamond" w:hAnsi="Garamond"/>
          <w:color w:val="000000" w:themeColor="text1"/>
          <w:sz w:val="24"/>
          <w:szCs w:val="24"/>
          <w:shd w:val="clear" w:color="auto" w:fill="FFFFFF"/>
          <w:lang w:val="en-US"/>
        </w:rPr>
        <w:instrText xml:space="preserve"> ADDIN ZOTERO_ITEM CSL_CITATION {"citationID":"Bg3sPZMc","properties":{"formattedCitation":"(ICA, 2021)","plainCitation":"(ICA, 2021)","noteIndex":0},"citationItems":[{"id":1139,"uris":["http://zotero.org/users/5061837/items/QH495SMP"],"uri":["http://zotero.org/users/5061837/items/QH495SMP"],"itemData":{"id":1139,"type":"webpage","title":"What are archives? | International Council on Archives","URL":"https://www.ica.org/en/what-archive","author":[{"literal":"ICA"}],"accessed":{"date-parts":[["2021",3,22]]},"issued":{"date-parts":[["2021"]]}}}],"schema":"https://github.com/citation-style-language/schema/raw/master/csl-citation.json"} </w:instrText>
      </w:r>
      <w:r w:rsidRPr="00A44BAB">
        <w:rPr>
          <w:rFonts w:ascii="Garamond" w:hAnsi="Garamond"/>
          <w:color w:val="000000" w:themeColor="text1"/>
          <w:sz w:val="24"/>
          <w:szCs w:val="24"/>
          <w:shd w:val="clear" w:color="auto" w:fill="FFFFFF"/>
          <w:lang w:val="en-US"/>
        </w:rPr>
        <w:fldChar w:fldCharType="separate"/>
      </w:r>
      <w:r w:rsidR="00A44BAB" w:rsidRPr="00A44BAB">
        <w:rPr>
          <w:rFonts w:ascii="Garamond" w:hAnsi="Garamond"/>
          <w:sz w:val="24"/>
        </w:rPr>
        <w:t>(ICA, 2021)</w:t>
      </w:r>
      <w:r w:rsidRPr="00A44BAB">
        <w:rPr>
          <w:rFonts w:ascii="Garamond" w:hAnsi="Garamond"/>
          <w:color w:val="000000" w:themeColor="text1"/>
          <w:sz w:val="24"/>
          <w:szCs w:val="24"/>
          <w:shd w:val="clear" w:color="auto" w:fill="FFFFFF"/>
          <w:lang w:val="en-US"/>
        </w:rPr>
        <w:fldChar w:fldCharType="end"/>
      </w:r>
      <w:r w:rsidRPr="00A44BAB">
        <w:rPr>
          <w:rFonts w:ascii="Garamond" w:hAnsi="Garamond"/>
          <w:color w:val="000000" w:themeColor="text1"/>
          <w:sz w:val="24"/>
          <w:szCs w:val="24"/>
          <w:shd w:val="clear" w:color="auto" w:fill="FFFFFF"/>
          <w:lang w:val="en-US"/>
        </w:rPr>
        <w:t xml:space="preserve">. </w:t>
      </w:r>
      <w:proofErr w:type="gramStart"/>
      <w:r w:rsidRPr="00A44BAB">
        <w:rPr>
          <w:rFonts w:ascii="Garamond" w:hAnsi="Garamond"/>
          <w:color w:val="000000" w:themeColor="text1"/>
          <w:sz w:val="24"/>
          <w:szCs w:val="24"/>
          <w:shd w:val="clear" w:color="auto" w:fill="FFFFFF"/>
          <w:lang w:val="en-US"/>
        </w:rPr>
        <w:t>Perkembangan lembaga arsip di Indonesia pada umumnya hanya di lingkungan pemerintah.</w:t>
      </w:r>
      <w:proofErr w:type="gramEnd"/>
      <w:r w:rsidRPr="00A44BAB">
        <w:rPr>
          <w:rFonts w:ascii="Garamond" w:hAnsi="Garamond"/>
          <w:color w:val="000000" w:themeColor="text1"/>
          <w:sz w:val="24"/>
          <w:szCs w:val="24"/>
          <w:shd w:val="clear" w:color="auto" w:fill="FFFFFF"/>
          <w:lang w:val="en-US"/>
        </w:rPr>
        <w:t xml:space="preserve">  </w:t>
      </w:r>
      <w:proofErr w:type="gramStart"/>
      <w:r w:rsidRPr="00A44BAB">
        <w:rPr>
          <w:rFonts w:ascii="Garamond" w:hAnsi="Garamond"/>
          <w:color w:val="000000" w:themeColor="text1"/>
          <w:sz w:val="24"/>
          <w:szCs w:val="24"/>
          <w:shd w:val="clear" w:color="auto" w:fill="FFFFFF"/>
          <w:lang w:val="en-US"/>
        </w:rPr>
        <w:t>Tidak banyak lembaga atau organisasi sosial masyarakat sampai saat ini memiliki lembaga yang khusus mengelola arsip, baik arsip statis maupun arsip dinamis.</w:t>
      </w:r>
      <w:proofErr w:type="gramEnd"/>
      <w:r w:rsidRPr="00A44BAB">
        <w:rPr>
          <w:rFonts w:ascii="Garamond" w:hAnsi="Garamond"/>
          <w:color w:val="000000" w:themeColor="text1"/>
          <w:sz w:val="24"/>
          <w:szCs w:val="24"/>
          <w:shd w:val="clear" w:color="auto" w:fill="FFFFFF"/>
          <w:lang w:val="en-US"/>
        </w:rPr>
        <w:t xml:space="preserve">  </w:t>
      </w:r>
      <w:proofErr w:type="gramStart"/>
      <w:r w:rsidRPr="00A44BAB">
        <w:rPr>
          <w:rFonts w:ascii="Garamond" w:hAnsi="Garamond"/>
          <w:color w:val="000000" w:themeColor="text1"/>
          <w:sz w:val="24"/>
          <w:szCs w:val="24"/>
          <w:shd w:val="clear" w:color="auto" w:fill="FFFFFF"/>
          <w:lang w:val="en-US"/>
        </w:rPr>
        <w:t>Berbagai peristiwa muncul karena sebuah arsip.</w:t>
      </w:r>
      <w:proofErr w:type="gramEnd"/>
      <w:r w:rsidRPr="00A44BAB">
        <w:rPr>
          <w:rFonts w:ascii="Garamond" w:hAnsi="Garamond"/>
          <w:color w:val="000000" w:themeColor="text1"/>
          <w:sz w:val="24"/>
          <w:szCs w:val="24"/>
          <w:shd w:val="clear" w:color="auto" w:fill="FFFFFF"/>
          <w:lang w:val="en-US"/>
        </w:rPr>
        <w:t xml:space="preserve"> Oleh sebab itu tentu sejalan dengan perkembangan teknologi sudah seharusnya pengelolaan arsip harus mengikuti perkembangan dan kebutuhan </w:t>
      </w:r>
      <w:proofErr w:type="gramStart"/>
      <w:r w:rsidRPr="00A44BAB">
        <w:rPr>
          <w:rFonts w:ascii="Garamond" w:hAnsi="Garamond"/>
          <w:color w:val="000000" w:themeColor="text1"/>
          <w:sz w:val="24"/>
          <w:szCs w:val="24"/>
          <w:shd w:val="clear" w:color="auto" w:fill="FFFFFF"/>
          <w:lang w:val="en-US"/>
        </w:rPr>
        <w:t>akan</w:t>
      </w:r>
      <w:proofErr w:type="gramEnd"/>
      <w:r w:rsidRPr="00A44BAB">
        <w:rPr>
          <w:rFonts w:ascii="Garamond" w:hAnsi="Garamond"/>
          <w:color w:val="000000" w:themeColor="text1"/>
          <w:sz w:val="24"/>
          <w:szCs w:val="24"/>
          <w:shd w:val="clear" w:color="auto" w:fill="FFFFFF"/>
          <w:lang w:val="en-US"/>
        </w:rPr>
        <w:t xml:space="preserve"> informasi yang sangat berharga untuk dapat dimanfaatkan serta dilestarikan. </w:t>
      </w:r>
    </w:p>
    <w:p w:rsidR="00B266F9" w:rsidRPr="00A44BAB" w:rsidRDefault="00B266F9" w:rsidP="002C64E2">
      <w:pPr>
        <w:pStyle w:val="ListParagraph"/>
        <w:spacing w:after="0" w:line="26" w:lineRule="atLeast"/>
        <w:ind w:left="786" w:firstLine="654"/>
        <w:jc w:val="both"/>
        <w:rPr>
          <w:rFonts w:ascii="Garamond" w:hAnsi="Garamond"/>
          <w:color w:val="000000" w:themeColor="text1"/>
          <w:sz w:val="24"/>
          <w:szCs w:val="24"/>
          <w:shd w:val="clear" w:color="auto" w:fill="FFFFFF"/>
          <w:lang w:val="en-US"/>
        </w:rPr>
      </w:pPr>
      <w:proofErr w:type="gramStart"/>
      <w:r w:rsidRPr="00A44BAB">
        <w:rPr>
          <w:rFonts w:ascii="Garamond" w:hAnsi="Garamond"/>
          <w:color w:val="000000" w:themeColor="text1"/>
          <w:sz w:val="24"/>
          <w:szCs w:val="24"/>
          <w:shd w:val="clear" w:color="auto" w:fill="FFFFFF"/>
          <w:lang w:val="en-US"/>
        </w:rPr>
        <w:t>Arsip dan perpustakaan sejatinya adalah dua lembaga yang sama-sama berkontribusi terhadap keberlangsungan sebuah informasi.</w:t>
      </w:r>
      <w:proofErr w:type="gramEnd"/>
      <w:r w:rsidRPr="00A44BAB">
        <w:rPr>
          <w:rFonts w:ascii="Garamond" w:hAnsi="Garamond"/>
          <w:color w:val="000000" w:themeColor="text1"/>
          <w:sz w:val="24"/>
          <w:szCs w:val="24"/>
          <w:shd w:val="clear" w:color="auto" w:fill="FFFFFF"/>
          <w:lang w:val="en-US"/>
        </w:rPr>
        <w:t xml:space="preserve">  Keterkaitan itu saat ini dapat kita lihat pada kegiatan layanan yang dilakukan oleh DPAD (Dewan Perpustakaan Arsip Daerah) yang mana hal tersebut dapat dikembangkan sebagai model kolaborasi lembaga penyedia informasi dilingkungan yang </w:t>
      </w:r>
      <w:proofErr w:type="gramStart"/>
      <w:r w:rsidRPr="00A44BAB">
        <w:rPr>
          <w:rFonts w:ascii="Garamond" w:hAnsi="Garamond"/>
          <w:color w:val="000000" w:themeColor="text1"/>
          <w:sz w:val="24"/>
          <w:szCs w:val="24"/>
          <w:shd w:val="clear" w:color="auto" w:fill="FFFFFF"/>
          <w:lang w:val="en-US"/>
        </w:rPr>
        <w:t>lain</w:t>
      </w:r>
      <w:proofErr w:type="gramEnd"/>
      <w:r w:rsidRPr="00A44BAB">
        <w:rPr>
          <w:rFonts w:ascii="Garamond" w:hAnsi="Garamond"/>
          <w:color w:val="000000" w:themeColor="text1"/>
          <w:sz w:val="24"/>
          <w:szCs w:val="24"/>
          <w:shd w:val="clear" w:color="auto" w:fill="FFFFFF"/>
          <w:lang w:val="en-US"/>
        </w:rPr>
        <w:t xml:space="preserve"> seperti swasta dan organisasi masyarakat. Beberapa ruangan yang dapat diakses di </w:t>
      </w:r>
      <w:proofErr w:type="gramStart"/>
      <w:r w:rsidRPr="00A44BAB">
        <w:rPr>
          <w:rFonts w:ascii="Garamond" w:hAnsi="Garamond"/>
          <w:color w:val="000000" w:themeColor="text1"/>
          <w:sz w:val="24"/>
          <w:szCs w:val="24"/>
          <w:shd w:val="clear" w:color="auto" w:fill="FFFFFF"/>
          <w:lang w:val="en-US"/>
        </w:rPr>
        <w:t>kantor</w:t>
      </w:r>
      <w:proofErr w:type="gramEnd"/>
      <w:r w:rsidRPr="00A44BAB">
        <w:rPr>
          <w:rFonts w:ascii="Garamond" w:hAnsi="Garamond"/>
          <w:color w:val="000000" w:themeColor="text1"/>
          <w:sz w:val="24"/>
          <w:szCs w:val="24"/>
          <w:shd w:val="clear" w:color="auto" w:fill="FFFFFF"/>
          <w:lang w:val="en-US"/>
        </w:rPr>
        <w:t xml:space="preserve"> arsip diantaranya ruang layanan informasi, ruang administrasi, ruang arsip statis.  </w:t>
      </w:r>
      <w:proofErr w:type="gramStart"/>
      <w:r w:rsidRPr="00A44BAB">
        <w:rPr>
          <w:rFonts w:ascii="Garamond" w:hAnsi="Garamond"/>
          <w:color w:val="000000" w:themeColor="text1"/>
          <w:sz w:val="24"/>
          <w:szCs w:val="24"/>
          <w:shd w:val="clear" w:color="auto" w:fill="FFFFFF"/>
          <w:lang w:val="en-US"/>
        </w:rPr>
        <w:t>berbeda</w:t>
      </w:r>
      <w:proofErr w:type="gramEnd"/>
      <w:r w:rsidRPr="00A44BAB">
        <w:rPr>
          <w:rFonts w:ascii="Garamond" w:hAnsi="Garamond"/>
          <w:color w:val="000000" w:themeColor="text1"/>
          <w:sz w:val="24"/>
          <w:szCs w:val="24"/>
          <w:shd w:val="clear" w:color="auto" w:fill="FFFFFF"/>
          <w:lang w:val="en-US"/>
        </w:rPr>
        <w:t xml:space="preserve"> dengan perpustakaan,  kebijakan dalam kantor arsip biasanya </w:t>
      </w:r>
      <w:r w:rsidRPr="00A44BAB">
        <w:rPr>
          <w:rFonts w:ascii="Garamond" w:hAnsi="Garamond"/>
          <w:i/>
          <w:color w:val="000000" w:themeColor="text1"/>
          <w:sz w:val="24"/>
          <w:szCs w:val="24"/>
          <w:shd w:val="clear" w:color="auto" w:fill="FFFFFF"/>
          <w:lang w:val="en-US"/>
        </w:rPr>
        <w:t>user</w:t>
      </w:r>
      <w:r w:rsidRPr="00A44BAB">
        <w:rPr>
          <w:rFonts w:ascii="Garamond" w:hAnsi="Garamond"/>
          <w:color w:val="000000" w:themeColor="text1"/>
          <w:sz w:val="24"/>
          <w:szCs w:val="24"/>
          <w:shd w:val="clear" w:color="auto" w:fill="FFFFFF"/>
          <w:lang w:val="en-US"/>
        </w:rPr>
        <w:t xml:space="preserve"> tidak dapat mengakase secara fisik arsip statis yang dikelola di kantor arsip tanpa </w:t>
      </w:r>
      <w:r w:rsidR="007347FA" w:rsidRPr="00A44BAB">
        <w:rPr>
          <w:rFonts w:ascii="Garamond" w:hAnsi="Garamond"/>
          <w:color w:val="000000" w:themeColor="text1"/>
          <w:sz w:val="24"/>
          <w:szCs w:val="24"/>
          <w:shd w:val="clear" w:color="auto" w:fill="FFFFFF"/>
          <w:lang w:val="en-US"/>
        </w:rPr>
        <w:t xml:space="preserve">bantuan petugas atau arsiparis </w:t>
      </w:r>
      <w:r w:rsidRPr="00A44BAB">
        <w:rPr>
          <w:rFonts w:ascii="Garamond" w:hAnsi="Garamond"/>
          <w:i/>
          <w:color w:val="000000" w:themeColor="text1"/>
          <w:sz w:val="24"/>
          <w:szCs w:val="24"/>
          <w:shd w:val="clear" w:color="auto" w:fill="FFFFFF"/>
          <w:lang w:val="en-US"/>
        </w:rPr>
        <w:t>close acces</w:t>
      </w:r>
      <w:r w:rsidRPr="00A44BAB">
        <w:rPr>
          <w:rFonts w:ascii="Garamond" w:hAnsi="Garamond"/>
          <w:color w:val="000000" w:themeColor="text1"/>
          <w:sz w:val="24"/>
          <w:szCs w:val="24"/>
          <w:shd w:val="clear" w:color="auto" w:fill="FFFFFF"/>
          <w:lang w:val="en-US"/>
        </w:rPr>
        <w:t xml:space="preserve">. </w:t>
      </w:r>
      <w:proofErr w:type="gramStart"/>
      <w:r w:rsidR="007347FA" w:rsidRPr="00A44BAB">
        <w:rPr>
          <w:rFonts w:ascii="Garamond" w:hAnsi="Garamond"/>
          <w:color w:val="000000" w:themeColor="text1"/>
          <w:sz w:val="24"/>
          <w:szCs w:val="24"/>
          <w:shd w:val="clear" w:color="auto" w:fill="FFFFFF"/>
          <w:lang w:val="en-US"/>
        </w:rPr>
        <w:t xml:space="preserve">Berbeda dengan </w:t>
      </w:r>
      <w:r w:rsidRPr="00A44BAB">
        <w:rPr>
          <w:rFonts w:ascii="Garamond" w:hAnsi="Garamond"/>
          <w:color w:val="000000" w:themeColor="text1"/>
          <w:sz w:val="24"/>
          <w:szCs w:val="24"/>
          <w:shd w:val="clear" w:color="auto" w:fill="FFFFFF"/>
          <w:lang w:val="en-US"/>
        </w:rPr>
        <w:t xml:space="preserve">perpustakaan </w:t>
      </w:r>
      <w:r w:rsidR="007347FA" w:rsidRPr="00A44BAB">
        <w:rPr>
          <w:rFonts w:ascii="Garamond" w:hAnsi="Garamond"/>
          <w:color w:val="000000" w:themeColor="text1"/>
          <w:sz w:val="24"/>
          <w:szCs w:val="24"/>
          <w:shd w:val="clear" w:color="auto" w:fill="FFFFFF"/>
          <w:lang w:val="en-US"/>
        </w:rPr>
        <w:t xml:space="preserve">yang sampai saat ini </w:t>
      </w:r>
      <w:r w:rsidRPr="00A44BAB">
        <w:rPr>
          <w:rFonts w:ascii="Garamond" w:hAnsi="Garamond"/>
          <w:color w:val="000000" w:themeColor="text1"/>
          <w:sz w:val="24"/>
          <w:szCs w:val="24"/>
          <w:shd w:val="clear" w:color="auto" w:fill="FFFFFF"/>
          <w:lang w:val="en-US"/>
        </w:rPr>
        <w:t xml:space="preserve">sudah menggunakan sistem layanan </w:t>
      </w:r>
      <w:r w:rsidRPr="00A44BAB">
        <w:rPr>
          <w:rFonts w:ascii="Garamond" w:hAnsi="Garamond"/>
          <w:i/>
          <w:color w:val="000000" w:themeColor="text1"/>
          <w:sz w:val="24"/>
          <w:szCs w:val="24"/>
          <w:shd w:val="clear" w:color="auto" w:fill="FFFFFF"/>
          <w:lang w:val="en-US"/>
        </w:rPr>
        <w:t>open acces</w:t>
      </w:r>
      <w:r w:rsidRPr="00A44BAB">
        <w:rPr>
          <w:rFonts w:ascii="Garamond" w:hAnsi="Garamond"/>
          <w:color w:val="000000" w:themeColor="text1"/>
          <w:sz w:val="24"/>
          <w:szCs w:val="24"/>
          <w:shd w:val="clear" w:color="auto" w:fill="FFFFFF"/>
          <w:lang w:val="en-US"/>
        </w:rPr>
        <w:t>, memperbolehkan pengunjung bersentuhan langsung dengan objek koleksi yang disediakan di perpustakaan tanpa harus melaui petugas atau pustakawan.</w:t>
      </w:r>
      <w:proofErr w:type="gramEnd"/>
      <w:r w:rsidRPr="00A44BAB">
        <w:rPr>
          <w:rFonts w:ascii="Garamond" w:hAnsi="Garamond"/>
          <w:color w:val="000000" w:themeColor="text1"/>
          <w:sz w:val="24"/>
          <w:szCs w:val="24"/>
          <w:shd w:val="clear" w:color="auto" w:fill="FFFFFF"/>
          <w:lang w:val="en-US"/>
        </w:rPr>
        <w:t xml:space="preserve"> </w:t>
      </w:r>
    </w:p>
    <w:p w:rsidR="00B266F9" w:rsidRPr="00A44BAB" w:rsidRDefault="00B266F9" w:rsidP="002C64E2">
      <w:pPr>
        <w:pStyle w:val="ListParagraph"/>
        <w:spacing w:after="0" w:line="26" w:lineRule="atLeast"/>
        <w:ind w:left="786"/>
        <w:jc w:val="both"/>
        <w:rPr>
          <w:rFonts w:ascii="Garamond" w:hAnsi="Garamond" w:cs="Helvetica"/>
          <w:color w:val="000000" w:themeColor="text1"/>
          <w:sz w:val="24"/>
          <w:szCs w:val="24"/>
          <w:shd w:val="clear" w:color="auto" w:fill="FFFFFF"/>
          <w:lang w:val="en-US"/>
        </w:rPr>
      </w:pPr>
    </w:p>
    <w:p w:rsidR="00B266F9" w:rsidRPr="00A44BAB" w:rsidRDefault="00B266F9" w:rsidP="002C64E2">
      <w:pPr>
        <w:pStyle w:val="ListParagraph"/>
        <w:numPr>
          <w:ilvl w:val="0"/>
          <w:numId w:val="4"/>
        </w:numPr>
        <w:spacing w:after="0" w:line="26" w:lineRule="atLeast"/>
        <w:ind w:left="851" w:hanging="425"/>
        <w:jc w:val="both"/>
        <w:rPr>
          <w:rFonts w:ascii="Garamond" w:hAnsi="Garamond"/>
          <w:b/>
          <w:color w:val="000000" w:themeColor="text1"/>
          <w:sz w:val="24"/>
          <w:szCs w:val="24"/>
        </w:rPr>
      </w:pPr>
      <w:r w:rsidRPr="00A44BAB">
        <w:rPr>
          <w:rFonts w:ascii="Garamond" w:hAnsi="Garamond"/>
          <w:b/>
          <w:color w:val="000000" w:themeColor="text1"/>
          <w:sz w:val="24"/>
          <w:szCs w:val="24"/>
          <w:lang w:val="en-US"/>
        </w:rPr>
        <w:t>Museum</w:t>
      </w:r>
    </w:p>
    <w:p w:rsidR="00B266F9" w:rsidRPr="00A44BAB" w:rsidRDefault="00B266F9" w:rsidP="002C64E2">
      <w:pPr>
        <w:pStyle w:val="ListParagraph"/>
        <w:tabs>
          <w:tab w:val="left" w:pos="810"/>
        </w:tabs>
        <w:spacing w:after="0" w:line="26" w:lineRule="atLeast"/>
        <w:ind w:left="786"/>
        <w:jc w:val="both"/>
        <w:rPr>
          <w:rFonts w:ascii="Garamond" w:hAnsi="Garamond"/>
          <w:color w:val="000000" w:themeColor="text1"/>
          <w:sz w:val="24"/>
          <w:szCs w:val="24"/>
          <w:lang w:val="en-US"/>
        </w:rPr>
      </w:pPr>
      <w:r w:rsidRPr="00A44BAB">
        <w:rPr>
          <w:rFonts w:ascii="Garamond" w:hAnsi="Garamond"/>
          <w:color w:val="000000" w:themeColor="text1"/>
          <w:sz w:val="24"/>
          <w:szCs w:val="24"/>
          <w:lang w:val="en-US"/>
        </w:rPr>
        <w:t>M</w:t>
      </w:r>
      <w:r w:rsidRPr="00A44BAB">
        <w:rPr>
          <w:rFonts w:ascii="Garamond" w:hAnsi="Garamond"/>
          <w:color w:val="000000" w:themeColor="text1"/>
          <w:sz w:val="24"/>
          <w:szCs w:val="24"/>
        </w:rPr>
        <w:t xml:space="preserve">useum menurut International Council of Museum (ICOM) dalam Musyawarah Umum ke-22 (22th General Assembly) tahun </w:t>
      </w:r>
      <w:proofErr w:type="gramStart"/>
      <w:r w:rsidRPr="00A44BAB">
        <w:rPr>
          <w:rFonts w:ascii="Garamond" w:hAnsi="Garamond"/>
          <w:color w:val="000000" w:themeColor="text1"/>
          <w:sz w:val="24"/>
          <w:szCs w:val="24"/>
        </w:rPr>
        <w:t>2447 ,</w:t>
      </w:r>
      <w:proofErr w:type="gramEnd"/>
      <w:r w:rsidRPr="00A44BAB">
        <w:rPr>
          <w:rFonts w:ascii="Garamond" w:hAnsi="Garamond"/>
          <w:color w:val="000000" w:themeColor="text1"/>
          <w:sz w:val="24"/>
          <w:szCs w:val="24"/>
        </w:rPr>
        <w:t xml:space="preserve"> museum dapat didefinisikan sebagai: </w:t>
      </w:r>
    </w:p>
    <w:p w:rsidR="00B266F9" w:rsidRPr="00A44BAB" w:rsidRDefault="00B266F9" w:rsidP="002C64E2">
      <w:pPr>
        <w:pStyle w:val="ListParagraph"/>
        <w:tabs>
          <w:tab w:val="left" w:pos="1418"/>
        </w:tabs>
        <w:spacing w:after="0" w:line="26" w:lineRule="atLeast"/>
        <w:ind w:left="1276"/>
        <w:jc w:val="both"/>
        <w:rPr>
          <w:rFonts w:ascii="Garamond" w:hAnsi="Garamond"/>
          <w:color w:val="000000" w:themeColor="text1"/>
          <w:sz w:val="24"/>
          <w:szCs w:val="24"/>
          <w:lang w:val="en-US"/>
        </w:rPr>
      </w:pPr>
      <w:r w:rsidRPr="00A44BAB">
        <w:rPr>
          <w:rFonts w:ascii="Garamond" w:hAnsi="Garamond"/>
          <w:color w:val="000000" w:themeColor="text1"/>
          <w:lang w:val="en-US"/>
        </w:rPr>
        <w:t>“</w:t>
      </w:r>
      <w:r w:rsidRPr="00A44BAB">
        <w:rPr>
          <w:rFonts w:ascii="Garamond" w:hAnsi="Garamond"/>
          <w:color w:val="000000" w:themeColor="text1"/>
        </w:rPr>
        <w:t xml:space="preserve">lembaga, tempat penyimpanan, perawatan, pengamanan, dan pemanfaatan benda-benda bukti materil hasil budaya manusia serta alam dan lingkungannya guna menunjang upaya pelindungan dan pelestarian kekayaan budaya bangsa,  yang meiliki fungsi diantaranya sebagai (1) Pengumpulan dan pengamanan warisan alam dan budaya, (2) Dokumentasi dan penelitian ilmiah, (3) Konservasi dan preservasi, (4) Penyebaran dan pemerataan ilmu untuk umum, (5) Pengenalan dan penghayatan kesenian, (6)Pengenalan kebudayaan antardaerah dan antarbangsa, (7) Visualisasi warisan alam dan budaya, (8) Cermin pertumbuhan </w:t>
      </w:r>
      <w:r w:rsidRPr="00A44BAB">
        <w:rPr>
          <w:rFonts w:ascii="Garamond" w:hAnsi="Garamond"/>
          <w:color w:val="000000" w:themeColor="text1"/>
        </w:rPr>
        <w:lastRenderedPageBreak/>
        <w:t>peradaban umat manusia, dan (9) Pembangkit rasa takwa dan bersyukur kepada Tuhan Yang Maha Esa</w:t>
      </w:r>
      <w:r w:rsidRPr="00A44BAB">
        <w:rPr>
          <w:rFonts w:ascii="Garamond" w:hAnsi="Garamond"/>
          <w:color w:val="000000" w:themeColor="text1"/>
          <w:lang w:val="en-US"/>
        </w:rPr>
        <w:t>”</w:t>
      </w:r>
      <w:r w:rsidRPr="00A44BAB">
        <w:rPr>
          <w:rFonts w:ascii="Garamond" w:hAnsi="Garamond"/>
          <w:color w:val="000000" w:themeColor="text1"/>
          <w:sz w:val="24"/>
          <w:szCs w:val="24"/>
          <w:lang w:val="en-US"/>
        </w:rPr>
        <w:t xml:space="preserve"> </w:t>
      </w:r>
      <w:r w:rsidRPr="00A44BAB">
        <w:rPr>
          <w:rFonts w:ascii="Garamond" w:hAnsi="Garamond"/>
          <w:color w:val="000000" w:themeColor="text1"/>
          <w:sz w:val="24"/>
          <w:szCs w:val="24"/>
        </w:rPr>
        <w:fldChar w:fldCharType="begin"/>
      </w:r>
      <w:r w:rsidRPr="00A44BAB">
        <w:rPr>
          <w:rFonts w:ascii="Garamond" w:hAnsi="Garamond"/>
          <w:color w:val="000000" w:themeColor="text1"/>
          <w:sz w:val="24"/>
          <w:szCs w:val="24"/>
        </w:rPr>
        <w:instrText xml:space="preserve"> ADDIN ZOTERO_ITEM CSL_CITATION {"citationID":"9ZyqpDkd","properties":{"formattedCitation":"({\\i{}Pedoman Museum Indonesia}, 2008)","plainCitation":"(Pedoman Museum Indonesia, 2008)","noteIndex":0},"citationItems":[{"id":260,"uris":["http://zotero.org/users/5061837/items/U6TITLS5"],"uri":["http://zotero.org/users/5061837/items/U6TITLS5"],"itemData":{"id":260,"type":"book","publisher":"Departemen Kebudayaan dan Pariwisata.","title":"Pedoman Museum Indonesia","issued":{"date-parts":[["2008"]]}}}],"schema":"https://github.com/citation-style-language/schema/raw/master/csl-citation.json"} </w:instrText>
      </w:r>
      <w:r w:rsidRPr="00A44BAB">
        <w:rPr>
          <w:rFonts w:ascii="Garamond" w:hAnsi="Garamond"/>
          <w:color w:val="000000" w:themeColor="text1"/>
          <w:sz w:val="24"/>
          <w:szCs w:val="24"/>
        </w:rPr>
        <w:fldChar w:fldCharType="separate"/>
      </w:r>
      <w:r w:rsidR="00A44BAB" w:rsidRPr="00A44BAB">
        <w:rPr>
          <w:rFonts w:ascii="Garamond" w:hAnsi="Garamond"/>
          <w:sz w:val="24"/>
          <w:szCs w:val="24"/>
        </w:rPr>
        <w:t>(</w:t>
      </w:r>
      <w:r w:rsidR="00A44BAB" w:rsidRPr="00A44BAB">
        <w:rPr>
          <w:rFonts w:ascii="Garamond" w:hAnsi="Garamond"/>
          <w:i/>
          <w:iCs/>
          <w:sz w:val="24"/>
          <w:szCs w:val="24"/>
        </w:rPr>
        <w:t>Pedoman Museum Indonesia</w:t>
      </w:r>
      <w:r w:rsidR="00A44BAB" w:rsidRPr="00A44BAB">
        <w:rPr>
          <w:rFonts w:ascii="Garamond" w:hAnsi="Garamond"/>
          <w:sz w:val="24"/>
          <w:szCs w:val="24"/>
        </w:rPr>
        <w:t>, 2008)</w:t>
      </w:r>
      <w:r w:rsidRPr="00A44BAB">
        <w:rPr>
          <w:rFonts w:ascii="Garamond" w:hAnsi="Garamond"/>
          <w:color w:val="000000" w:themeColor="text1"/>
          <w:sz w:val="24"/>
          <w:szCs w:val="24"/>
        </w:rPr>
        <w:fldChar w:fldCharType="end"/>
      </w:r>
      <w:r w:rsidRPr="00A44BAB">
        <w:rPr>
          <w:rFonts w:ascii="Garamond" w:hAnsi="Garamond"/>
          <w:color w:val="000000" w:themeColor="text1"/>
          <w:sz w:val="24"/>
          <w:szCs w:val="24"/>
        </w:rPr>
        <w:t xml:space="preserve">.  </w:t>
      </w:r>
    </w:p>
    <w:p w:rsidR="00B266F9" w:rsidRPr="00A44BAB" w:rsidRDefault="00B266F9" w:rsidP="002C64E2">
      <w:pPr>
        <w:pStyle w:val="ListParagraph"/>
        <w:spacing w:after="0" w:line="26" w:lineRule="atLeast"/>
        <w:ind w:left="786"/>
        <w:jc w:val="both"/>
        <w:rPr>
          <w:rFonts w:ascii="Garamond" w:hAnsi="Garamond"/>
          <w:color w:val="000000" w:themeColor="text1"/>
          <w:sz w:val="24"/>
          <w:szCs w:val="24"/>
          <w:shd w:val="clear" w:color="auto" w:fill="FFFFFF"/>
          <w:lang w:val="en-US"/>
        </w:rPr>
      </w:pPr>
    </w:p>
    <w:p w:rsidR="00B266F9" w:rsidRPr="00A44BAB" w:rsidRDefault="00B266F9" w:rsidP="00217A15">
      <w:pPr>
        <w:pStyle w:val="ListParagraph"/>
        <w:spacing w:after="0" w:line="26" w:lineRule="atLeast"/>
        <w:ind w:left="786" w:firstLine="654"/>
        <w:jc w:val="both"/>
        <w:rPr>
          <w:rFonts w:ascii="Garamond" w:hAnsi="Garamond"/>
          <w:color w:val="000000" w:themeColor="text1"/>
          <w:sz w:val="24"/>
          <w:szCs w:val="24"/>
          <w:shd w:val="clear" w:color="auto" w:fill="FFFFFF"/>
          <w:lang w:val="en-US"/>
        </w:rPr>
      </w:pPr>
      <w:r w:rsidRPr="00A44BAB">
        <w:rPr>
          <w:rFonts w:ascii="Garamond" w:hAnsi="Garamond"/>
          <w:color w:val="000000" w:themeColor="text1"/>
          <w:sz w:val="24"/>
          <w:szCs w:val="24"/>
          <w:shd w:val="clear" w:color="auto" w:fill="FFFFFF"/>
        </w:rPr>
        <w:t>Berdasarkan </w:t>
      </w:r>
      <w:r w:rsidRPr="00A44BAB">
        <w:rPr>
          <w:rStyle w:val="Emphasis"/>
          <w:rFonts w:ascii="Garamond" w:hAnsi="Garamond"/>
          <w:color w:val="000000" w:themeColor="text1"/>
          <w:sz w:val="24"/>
          <w:szCs w:val="24"/>
          <w:shd w:val="clear" w:color="auto" w:fill="FFFFFF"/>
        </w:rPr>
        <w:t>Peraturan Pemerintah Nomor 19 Tahun 1995 : dalam Pedoman Museum Indoneisa,2008</w:t>
      </w:r>
      <w:r w:rsidRPr="00A44BAB">
        <w:rPr>
          <w:rStyle w:val="Emphasis"/>
          <w:rFonts w:ascii="Garamond" w:hAnsi="Garamond"/>
          <w:color w:val="000000" w:themeColor="text1"/>
          <w:sz w:val="24"/>
          <w:szCs w:val="24"/>
          <w:shd w:val="clear" w:color="auto" w:fill="FFFFFF"/>
          <w:lang w:val="en-US"/>
        </w:rPr>
        <w:t xml:space="preserve">, </w:t>
      </w:r>
      <w:r w:rsidRPr="00A44BAB">
        <w:rPr>
          <w:rFonts w:ascii="Garamond" w:hAnsi="Garamond"/>
          <w:color w:val="000000" w:themeColor="text1"/>
          <w:sz w:val="24"/>
          <w:szCs w:val="24"/>
          <w:shd w:val="clear" w:color="auto" w:fill="FFFFFF"/>
          <w:lang w:val="en-US"/>
        </w:rPr>
        <w:t>m</w:t>
      </w:r>
      <w:r w:rsidRPr="00A44BAB">
        <w:rPr>
          <w:rFonts w:ascii="Garamond" w:hAnsi="Garamond"/>
          <w:color w:val="000000" w:themeColor="text1"/>
          <w:sz w:val="24"/>
          <w:szCs w:val="24"/>
          <w:shd w:val="clear" w:color="auto" w:fill="FFFFFF"/>
        </w:rPr>
        <w:t>useum memiliki dua fungsi besar yaitu</w:t>
      </w:r>
      <w:r w:rsidRPr="00A44BAB">
        <w:rPr>
          <w:rFonts w:ascii="Garamond" w:hAnsi="Garamond"/>
          <w:color w:val="000000" w:themeColor="text1"/>
          <w:sz w:val="24"/>
          <w:szCs w:val="24"/>
          <w:shd w:val="clear" w:color="auto" w:fill="FFFFFF"/>
          <w:lang w:val="en-US"/>
        </w:rPr>
        <w:t xml:space="preserve"> </w:t>
      </w:r>
      <w:r w:rsidRPr="00A44BAB">
        <w:rPr>
          <w:rFonts w:ascii="Garamond" w:hAnsi="Garamond"/>
          <w:color w:val="000000" w:themeColor="text1"/>
          <w:sz w:val="24"/>
          <w:szCs w:val="24"/>
          <w:shd w:val="clear" w:color="auto" w:fill="FFFFFF"/>
        </w:rPr>
        <w:t>Sebagai tempat pelestarian</w:t>
      </w:r>
      <w:r w:rsidRPr="00A44BAB">
        <w:rPr>
          <w:rFonts w:ascii="Garamond" w:hAnsi="Garamond"/>
          <w:color w:val="000000" w:themeColor="text1"/>
          <w:sz w:val="24"/>
          <w:szCs w:val="24"/>
          <w:shd w:val="clear" w:color="auto" w:fill="FFFFFF"/>
          <w:lang w:val="en-US"/>
        </w:rPr>
        <w:t xml:space="preserve"> dan </w:t>
      </w:r>
      <w:r w:rsidRPr="00A44BAB">
        <w:rPr>
          <w:rFonts w:ascii="Garamond" w:hAnsi="Garamond"/>
          <w:color w:val="000000" w:themeColor="text1"/>
          <w:sz w:val="24"/>
          <w:szCs w:val="24"/>
          <w:shd w:val="clear" w:color="auto" w:fill="FFFFFF"/>
        </w:rPr>
        <w:t>Sebagai sumber informasi</w:t>
      </w:r>
      <w:r w:rsidRPr="00A44BAB">
        <w:rPr>
          <w:rFonts w:ascii="Garamond" w:hAnsi="Garamond"/>
          <w:color w:val="000000" w:themeColor="text1"/>
          <w:sz w:val="24"/>
          <w:szCs w:val="24"/>
          <w:shd w:val="clear" w:color="auto" w:fill="FFFFFF"/>
        </w:rPr>
        <w:fldChar w:fldCharType="begin"/>
      </w:r>
      <w:r w:rsidRPr="00A44BAB">
        <w:rPr>
          <w:rFonts w:ascii="Garamond" w:hAnsi="Garamond"/>
          <w:color w:val="000000" w:themeColor="text1"/>
          <w:sz w:val="24"/>
          <w:szCs w:val="24"/>
          <w:shd w:val="clear" w:color="auto" w:fill="FFFFFF"/>
        </w:rPr>
        <w:instrText xml:space="preserve"> ADDIN ZOTERO_ITEM CSL_CITATION {"citationID":"XDxTXdAa","properties":{"formattedCitation":"(Kepresidenan, 2020)","plainCitation":"(Kepresidenan, 2020)","noteIndex":0},"citationItems":[{"id":739,"uris":["http://zotero.org/users/5061837/items/CHMM4T76"],"uri":["http://zotero.org/users/5061837/items/CHMM4T76"],"itemData":{"id":739,"type":"post-weblog","abstract":"Bogor (17/2) 1.   Pengertian Museum  Museum adalah lembaga yang diperuntukkan bagi masyarakat umum. Museum berfungsi mengumpulkan, merawat, dan menyajikan serta melestarikan warisan budaya masyarakat untuk tujuan studi, penelitian dan kesenangan atau hiburan Berdasarkan Peraturan Pemerintah RI No. 19 Tahun 1995, Museum adalah lembaga, tempat penyimpanan, perawatan, pengamanan dan pemanfaatan benda-benda bukti materiil hasil budaya manusia […]","container-title":"Museum Kepresidenan RI Balai Kirti","language":"id-ID","title":"Pengertian Museum","URL":"https://kebudayaan.kemdikbud.go.id/muspres/pengertian-museum/","author":[{"family":"Kepresidenan","given":"Museum"}],"accessed":{"date-parts":[["2020",10,20]]},"issued":{"date-parts":[["2020",2,17]]}}}],"schema":"https://github.com/citation-style-language/schema/raw/master/csl-citation.json"} </w:instrText>
      </w:r>
      <w:r w:rsidRPr="00A44BAB">
        <w:rPr>
          <w:rFonts w:ascii="Garamond" w:hAnsi="Garamond"/>
          <w:color w:val="000000" w:themeColor="text1"/>
          <w:sz w:val="24"/>
          <w:szCs w:val="24"/>
          <w:shd w:val="clear" w:color="auto" w:fill="FFFFFF"/>
        </w:rPr>
        <w:fldChar w:fldCharType="separate"/>
      </w:r>
      <w:r w:rsidR="00A44BAB" w:rsidRPr="00A44BAB">
        <w:rPr>
          <w:rFonts w:ascii="Garamond" w:hAnsi="Garamond"/>
          <w:sz w:val="24"/>
        </w:rPr>
        <w:t>(Kepresidenan, 2020)</w:t>
      </w:r>
      <w:r w:rsidRPr="00A44BAB">
        <w:rPr>
          <w:rFonts w:ascii="Garamond" w:hAnsi="Garamond"/>
          <w:color w:val="000000" w:themeColor="text1"/>
          <w:sz w:val="24"/>
          <w:szCs w:val="24"/>
          <w:shd w:val="clear" w:color="auto" w:fill="FFFFFF"/>
        </w:rPr>
        <w:fldChar w:fldCharType="end"/>
      </w:r>
      <w:r w:rsidRPr="00A44BAB">
        <w:rPr>
          <w:rFonts w:ascii="Garamond" w:hAnsi="Garamond"/>
          <w:color w:val="000000" w:themeColor="text1"/>
          <w:sz w:val="24"/>
          <w:szCs w:val="24"/>
          <w:shd w:val="clear" w:color="auto" w:fill="FFFFFF"/>
          <w:lang w:val="en-US"/>
        </w:rPr>
        <w:t>.</w:t>
      </w:r>
      <w:r w:rsidR="00217A15" w:rsidRPr="00A44BAB">
        <w:rPr>
          <w:rFonts w:ascii="Garamond" w:hAnsi="Garamond"/>
          <w:color w:val="000000" w:themeColor="text1"/>
          <w:sz w:val="24"/>
          <w:szCs w:val="24"/>
          <w:shd w:val="clear" w:color="auto" w:fill="FFFFFF"/>
          <w:lang w:val="en-US"/>
        </w:rPr>
        <w:t xml:space="preserve"> </w:t>
      </w:r>
      <w:proofErr w:type="gramStart"/>
      <w:r w:rsidRPr="00A44BAB">
        <w:rPr>
          <w:rFonts w:ascii="Garamond" w:hAnsi="Garamond"/>
          <w:color w:val="000000" w:themeColor="text1"/>
          <w:sz w:val="24"/>
          <w:szCs w:val="24"/>
          <w:shd w:val="clear" w:color="auto" w:fill="FFFFFF"/>
          <w:lang w:val="en-US"/>
        </w:rPr>
        <w:t>Seperti halnya galeri, perpustakaan, arsip, satu hal yang harus terpenuhi dari sebuah museum selain koleksi yaitu tempat atau gedung.</w:t>
      </w:r>
      <w:proofErr w:type="gramEnd"/>
      <w:r w:rsidRPr="00A44BAB">
        <w:rPr>
          <w:rFonts w:ascii="Garamond" w:hAnsi="Garamond"/>
          <w:color w:val="000000" w:themeColor="text1"/>
          <w:sz w:val="24"/>
          <w:szCs w:val="24"/>
          <w:shd w:val="clear" w:color="auto" w:fill="FFFFFF"/>
          <w:lang w:val="en-US"/>
        </w:rPr>
        <w:t xml:space="preserve"> </w:t>
      </w:r>
      <w:proofErr w:type="gramStart"/>
      <w:r w:rsidRPr="00A44BAB">
        <w:rPr>
          <w:rFonts w:ascii="Garamond" w:hAnsi="Garamond"/>
          <w:color w:val="000000" w:themeColor="text1"/>
          <w:sz w:val="24"/>
          <w:szCs w:val="24"/>
          <w:shd w:val="clear" w:color="auto" w:fill="FFFFFF"/>
          <w:lang w:val="en-US"/>
        </w:rPr>
        <w:t>Pada umumnya orang beranggapan bahwa museum adalah tempat menyimpan benda peninggalan atau bagian dari masa lalu sehingga terkesan kuno dan tidak kekinian.</w:t>
      </w:r>
      <w:proofErr w:type="gramEnd"/>
      <w:r w:rsidRPr="00A44BAB">
        <w:rPr>
          <w:rFonts w:ascii="Garamond" w:hAnsi="Garamond"/>
          <w:color w:val="000000" w:themeColor="text1"/>
          <w:sz w:val="24"/>
          <w:szCs w:val="24"/>
          <w:shd w:val="clear" w:color="auto" w:fill="FFFFFF"/>
          <w:lang w:val="en-US"/>
        </w:rPr>
        <w:t xml:space="preserve">  Padahal dari sisi kekunoan tersebut museum mampu menjadi jalan penghubung sebagai objek penelitian dari masa lalu yang dilakukan di masa sekarang dengan koleksinya sebagai bukti otentik proses berjalanya peradaban.  </w:t>
      </w:r>
    </w:p>
    <w:p w:rsidR="00B266F9" w:rsidRPr="00A44BAB" w:rsidRDefault="00B266F9" w:rsidP="002C64E2">
      <w:pPr>
        <w:pStyle w:val="ListParagraph"/>
        <w:spacing w:after="0" w:line="26" w:lineRule="atLeast"/>
        <w:ind w:left="786" w:firstLine="654"/>
        <w:jc w:val="both"/>
        <w:rPr>
          <w:rFonts w:ascii="Garamond" w:hAnsi="Garamond"/>
          <w:color w:val="000000" w:themeColor="text1"/>
          <w:sz w:val="24"/>
          <w:szCs w:val="24"/>
          <w:shd w:val="clear" w:color="auto" w:fill="FFFFFF"/>
          <w:lang w:val="en-US"/>
        </w:rPr>
      </w:pPr>
      <w:r w:rsidRPr="00A44BAB">
        <w:rPr>
          <w:rFonts w:ascii="Garamond" w:hAnsi="Garamond"/>
          <w:color w:val="000000" w:themeColor="text1"/>
          <w:sz w:val="24"/>
          <w:szCs w:val="24"/>
          <w:shd w:val="clear" w:color="auto" w:fill="FFFFFF"/>
          <w:lang w:val="en-US"/>
        </w:rPr>
        <w:t xml:space="preserve">Oleh sebab itu sudah saatnya pengelola museum harus mampu berinovasi dan mencoba langkah-langkah kolaboratif dengan lembaga penyedia informasi yang </w:t>
      </w:r>
      <w:proofErr w:type="gramStart"/>
      <w:r w:rsidRPr="00A44BAB">
        <w:rPr>
          <w:rFonts w:ascii="Garamond" w:hAnsi="Garamond"/>
          <w:color w:val="000000" w:themeColor="text1"/>
          <w:sz w:val="24"/>
          <w:szCs w:val="24"/>
          <w:shd w:val="clear" w:color="auto" w:fill="FFFFFF"/>
          <w:lang w:val="en-US"/>
        </w:rPr>
        <w:t>lain</w:t>
      </w:r>
      <w:proofErr w:type="gramEnd"/>
      <w:r w:rsidRPr="00A44BAB">
        <w:rPr>
          <w:rFonts w:ascii="Garamond" w:hAnsi="Garamond"/>
          <w:color w:val="000000" w:themeColor="text1"/>
          <w:sz w:val="24"/>
          <w:szCs w:val="24"/>
          <w:shd w:val="clear" w:color="auto" w:fill="FFFFFF"/>
          <w:lang w:val="en-US"/>
        </w:rPr>
        <w:t xml:space="preserve"> untuk menjawab </w:t>
      </w:r>
      <w:r w:rsidR="00217A15" w:rsidRPr="00A44BAB">
        <w:rPr>
          <w:rFonts w:ascii="Garamond" w:hAnsi="Garamond"/>
          <w:color w:val="000000" w:themeColor="text1"/>
          <w:sz w:val="24"/>
          <w:szCs w:val="24"/>
          <w:shd w:val="clear" w:color="auto" w:fill="FFFFFF"/>
          <w:lang w:val="en-US"/>
        </w:rPr>
        <w:t>esistensi</w:t>
      </w:r>
      <w:r w:rsidRPr="00A44BAB">
        <w:rPr>
          <w:rFonts w:ascii="Garamond" w:hAnsi="Garamond"/>
          <w:color w:val="000000" w:themeColor="text1"/>
          <w:sz w:val="24"/>
          <w:szCs w:val="24"/>
          <w:shd w:val="clear" w:color="auto" w:fill="FFFFFF"/>
          <w:lang w:val="en-US"/>
        </w:rPr>
        <w:t xml:space="preserve"> </w:t>
      </w:r>
      <w:r w:rsidR="00217A15" w:rsidRPr="00A44BAB">
        <w:rPr>
          <w:rFonts w:ascii="Garamond" w:hAnsi="Garamond"/>
          <w:color w:val="000000" w:themeColor="text1"/>
          <w:sz w:val="24"/>
          <w:szCs w:val="24"/>
          <w:shd w:val="clear" w:color="auto" w:fill="FFFFFF"/>
          <w:lang w:val="en-US"/>
        </w:rPr>
        <w:t>dari</w:t>
      </w:r>
      <w:r w:rsidRPr="00A44BAB">
        <w:rPr>
          <w:rFonts w:ascii="Garamond" w:hAnsi="Garamond"/>
          <w:color w:val="000000" w:themeColor="text1"/>
          <w:sz w:val="24"/>
          <w:szCs w:val="24"/>
          <w:shd w:val="clear" w:color="auto" w:fill="FFFFFF"/>
          <w:lang w:val="en-US"/>
        </w:rPr>
        <w:t xml:space="preserve"> tujuan didirikan sebuah museum.  </w:t>
      </w:r>
      <w:proofErr w:type="gramStart"/>
      <w:r w:rsidRPr="00A44BAB">
        <w:rPr>
          <w:rFonts w:ascii="Garamond" w:hAnsi="Garamond"/>
          <w:color w:val="000000" w:themeColor="text1"/>
          <w:sz w:val="24"/>
          <w:szCs w:val="24"/>
          <w:shd w:val="clear" w:color="auto" w:fill="FFFFFF"/>
          <w:lang w:val="en-US"/>
        </w:rPr>
        <w:t xml:space="preserve">Adapun organisasi dunia museum adalah </w:t>
      </w:r>
      <w:r w:rsidRPr="00A44BAB">
        <w:rPr>
          <w:rFonts w:ascii="Garamond" w:hAnsi="Garamond"/>
          <w:i/>
          <w:color w:val="000000" w:themeColor="text1"/>
          <w:sz w:val="24"/>
          <w:szCs w:val="24"/>
          <w:shd w:val="clear" w:color="auto" w:fill="FFFFFF"/>
          <w:lang w:val="en-US"/>
        </w:rPr>
        <w:t>Museums Association</w:t>
      </w:r>
      <w:r w:rsidRPr="00A44BAB">
        <w:rPr>
          <w:rFonts w:ascii="Garamond" w:hAnsi="Garamond"/>
          <w:color w:val="000000" w:themeColor="text1"/>
          <w:sz w:val="24"/>
          <w:szCs w:val="24"/>
          <w:shd w:val="clear" w:color="auto" w:fill="FFFFFF"/>
          <w:lang w:val="en-US"/>
        </w:rPr>
        <w:t xml:space="preserve"> (MA).</w:t>
      </w:r>
      <w:proofErr w:type="gramEnd"/>
      <w:r w:rsidRPr="00A44BAB">
        <w:rPr>
          <w:rFonts w:ascii="Garamond" w:hAnsi="Garamond"/>
          <w:color w:val="000000" w:themeColor="text1"/>
          <w:sz w:val="24"/>
          <w:szCs w:val="24"/>
          <w:shd w:val="clear" w:color="auto" w:fill="FFFFFF"/>
          <w:lang w:val="en-US"/>
        </w:rPr>
        <w:t xml:space="preserve">  </w:t>
      </w:r>
      <w:proofErr w:type="gramStart"/>
      <w:r w:rsidRPr="00A44BAB">
        <w:rPr>
          <w:rFonts w:ascii="Garamond" w:hAnsi="Garamond"/>
          <w:color w:val="000000" w:themeColor="text1"/>
          <w:sz w:val="24"/>
          <w:szCs w:val="24"/>
          <w:shd w:val="clear" w:color="auto" w:fill="FFFFFF"/>
          <w:lang w:val="en-US"/>
        </w:rPr>
        <w:t>Dimana organisasi ini selalu memberi dukungan dan advokasi terhadap semua museum termasuk seluruh pekerjanya.</w:t>
      </w:r>
      <w:proofErr w:type="gramEnd"/>
      <w:r w:rsidRPr="00A44BAB">
        <w:rPr>
          <w:rFonts w:ascii="Garamond" w:hAnsi="Garamond"/>
          <w:color w:val="000000" w:themeColor="text1"/>
          <w:sz w:val="24"/>
          <w:szCs w:val="24"/>
          <w:shd w:val="clear" w:color="auto" w:fill="FFFFFF"/>
          <w:lang w:val="en-US"/>
        </w:rPr>
        <w:t xml:space="preserve"> Sehingga nilai dan dampak museum serta koleksinya dapat diterima oleh masyakat luas diseluruh dunia</w:t>
      </w:r>
      <w:r w:rsidRPr="00A44BAB">
        <w:rPr>
          <w:rFonts w:ascii="Garamond" w:hAnsi="Garamond"/>
          <w:color w:val="000000" w:themeColor="text1"/>
          <w:sz w:val="24"/>
          <w:szCs w:val="24"/>
          <w:shd w:val="clear" w:color="auto" w:fill="FFFFFF"/>
          <w:lang w:val="en-US"/>
        </w:rPr>
        <w:fldChar w:fldCharType="begin"/>
      </w:r>
      <w:r w:rsidRPr="00A44BAB">
        <w:rPr>
          <w:rFonts w:ascii="Garamond" w:hAnsi="Garamond"/>
          <w:color w:val="000000" w:themeColor="text1"/>
          <w:sz w:val="24"/>
          <w:szCs w:val="24"/>
          <w:shd w:val="clear" w:color="auto" w:fill="FFFFFF"/>
          <w:lang w:val="en-US"/>
        </w:rPr>
        <w:instrText xml:space="preserve"> ADDIN ZOTERO_ITEM CSL_CITATION {"citationID":"rtB3ezAg","properties":{"formattedCitation":"(Museums Association, 2021)","plainCitation":"(Museums Association, 2021)","noteIndex":0},"citationItems":[{"id":1143,"uris":["http://zotero.org/users/5061837/items/7IK67ZSZ"],"uri":["http://zotero.org/users/5061837/items/7IK67ZSZ"],"itemData":{"id":1143,"type":"webpage","abstract":"Who we are and how we work","container-title":"Museums Association","language":"en-US","title":"Museums Association (MA)","URL":"https://www.museumsassociation.org/about/","author":[{"family":"Museums Association","given":""}],"accessed":{"date-parts":[["2021",3,22]]},"issued":{"date-parts":[["2021"]]}}}],"schema":"https://github.com/citation-style-language/schema/raw/master/csl-citation.json"} </w:instrText>
      </w:r>
      <w:r w:rsidRPr="00A44BAB">
        <w:rPr>
          <w:rFonts w:ascii="Garamond" w:hAnsi="Garamond"/>
          <w:color w:val="000000" w:themeColor="text1"/>
          <w:sz w:val="24"/>
          <w:szCs w:val="24"/>
          <w:shd w:val="clear" w:color="auto" w:fill="FFFFFF"/>
          <w:lang w:val="en-US"/>
        </w:rPr>
        <w:fldChar w:fldCharType="separate"/>
      </w:r>
      <w:r w:rsidR="00A44BAB" w:rsidRPr="00A44BAB">
        <w:rPr>
          <w:rFonts w:ascii="Garamond" w:hAnsi="Garamond"/>
          <w:sz w:val="24"/>
        </w:rPr>
        <w:t>(Museums Association, 2021)</w:t>
      </w:r>
      <w:r w:rsidRPr="00A44BAB">
        <w:rPr>
          <w:rFonts w:ascii="Garamond" w:hAnsi="Garamond"/>
          <w:color w:val="000000" w:themeColor="text1"/>
          <w:sz w:val="24"/>
          <w:szCs w:val="24"/>
          <w:shd w:val="clear" w:color="auto" w:fill="FFFFFF"/>
          <w:lang w:val="en-US"/>
        </w:rPr>
        <w:fldChar w:fldCharType="end"/>
      </w:r>
      <w:r w:rsidRPr="00A44BAB">
        <w:rPr>
          <w:rFonts w:ascii="Garamond" w:hAnsi="Garamond"/>
          <w:color w:val="000000" w:themeColor="text1"/>
          <w:sz w:val="24"/>
          <w:szCs w:val="24"/>
          <w:shd w:val="clear" w:color="auto" w:fill="FFFFFF"/>
          <w:lang w:val="en-US"/>
        </w:rPr>
        <w:t xml:space="preserve">.  </w:t>
      </w:r>
      <w:proofErr w:type="gramStart"/>
      <w:r w:rsidRPr="00A44BAB">
        <w:rPr>
          <w:rFonts w:ascii="Garamond" w:hAnsi="Garamond"/>
          <w:color w:val="000000" w:themeColor="text1"/>
          <w:sz w:val="24"/>
          <w:szCs w:val="24"/>
          <w:shd w:val="clear" w:color="auto" w:fill="FFFFFF"/>
          <w:lang w:val="en-US"/>
        </w:rPr>
        <w:t>Seluruh ruangan yang ada dalam museum biasanya terbuka untuk dapat dikunjungi pengunjung, kecuali ruangan administrasi pengel</w:t>
      </w:r>
      <w:r w:rsidR="00217A15" w:rsidRPr="00A44BAB">
        <w:rPr>
          <w:rFonts w:ascii="Garamond" w:hAnsi="Garamond"/>
          <w:color w:val="000000" w:themeColor="text1"/>
          <w:sz w:val="24"/>
          <w:szCs w:val="24"/>
          <w:shd w:val="clear" w:color="auto" w:fill="FFFFFF"/>
          <w:lang w:val="en-US"/>
        </w:rPr>
        <w:t>ola museum yang hanya dapat diaks</w:t>
      </w:r>
      <w:r w:rsidRPr="00A44BAB">
        <w:rPr>
          <w:rFonts w:ascii="Garamond" w:hAnsi="Garamond"/>
          <w:color w:val="000000" w:themeColor="text1"/>
          <w:sz w:val="24"/>
          <w:szCs w:val="24"/>
          <w:shd w:val="clear" w:color="auto" w:fill="FFFFFF"/>
          <w:lang w:val="en-US"/>
        </w:rPr>
        <w:t>es oleh petugas museum saja.</w:t>
      </w:r>
      <w:proofErr w:type="gramEnd"/>
    </w:p>
    <w:p w:rsidR="00B266F9" w:rsidRPr="00A44BAB" w:rsidRDefault="00B266F9" w:rsidP="002C64E2">
      <w:pPr>
        <w:pStyle w:val="ListParagraph"/>
        <w:spacing w:after="0" w:line="26" w:lineRule="atLeast"/>
        <w:ind w:left="786"/>
        <w:jc w:val="both"/>
        <w:rPr>
          <w:rFonts w:ascii="Garamond" w:hAnsi="Garamond"/>
          <w:i/>
          <w:iCs/>
          <w:color w:val="000000" w:themeColor="text1"/>
          <w:sz w:val="24"/>
          <w:szCs w:val="24"/>
          <w:shd w:val="clear" w:color="auto" w:fill="FFFFFF"/>
          <w:lang w:val="en-US"/>
        </w:rPr>
      </w:pPr>
    </w:p>
    <w:p w:rsidR="00B266F9" w:rsidRPr="00A44BAB" w:rsidRDefault="00B266F9" w:rsidP="00217A15">
      <w:pPr>
        <w:spacing w:after="0" w:line="26" w:lineRule="atLeast"/>
        <w:jc w:val="both"/>
        <w:rPr>
          <w:rFonts w:ascii="Garamond" w:hAnsi="Garamond"/>
          <w:b/>
          <w:color w:val="000000" w:themeColor="text1"/>
          <w:sz w:val="24"/>
          <w:szCs w:val="24"/>
          <w:lang w:val="en-US"/>
        </w:rPr>
      </w:pPr>
      <w:r w:rsidRPr="00A44BAB">
        <w:rPr>
          <w:rFonts w:ascii="Garamond" w:hAnsi="Garamond"/>
          <w:b/>
          <w:color w:val="000000" w:themeColor="text1"/>
          <w:sz w:val="24"/>
          <w:szCs w:val="24"/>
          <w:lang w:val="en-US"/>
        </w:rPr>
        <w:t>Perbedaan dari G</w:t>
      </w:r>
      <w:r w:rsidRPr="00A44BAB">
        <w:rPr>
          <w:rFonts w:ascii="Garamond" w:hAnsi="Garamond"/>
          <w:b/>
          <w:color w:val="000000" w:themeColor="text1"/>
          <w:sz w:val="24"/>
          <w:szCs w:val="24"/>
        </w:rPr>
        <w:t>LAM</w:t>
      </w:r>
      <w:r w:rsidRPr="00A44BAB">
        <w:rPr>
          <w:rFonts w:ascii="Garamond" w:hAnsi="Garamond"/>
          <w:b/>
          <w:color w:val="000000" w:themeColor="text1"/>
          <w:sz w:val="24"/>
          <w:szCs w:val="24"/>
          <w:lang w:val="en-US"/>
        </w:rPr>
        <w:t xml:space="preserve"> (Galery, </w:t>
      </w:r>
      <w:r w:rsidRPr="00A44BAB">
        <w:rPr>
          <w:rFonts w:ascii="Garamond" w:hAnsi="Garamond"/>
          <w:b/>
          <w:color w:val="000000" w:themeColor="text1"/>
          <w:sz w:val="24"/>
          <w:szCs w:val="24"/>
        </w:rPr>
        <w:t>Library, Archives and Museum</w:t>
      </w:r>
      <w:r w:rsidRPr="00A44BAB">
        <w:rPr>
          <w:rFonts w:ascii="Garamond" w:hAnsi="Garamond"/>
          <w:b/>
          <w:color w:val="000000" w:themeColor="text1"/>
          <w:sz w:val="24"/>
          <w:szCs w:val="24"/>
          <w:lang w:val="en-US"/>
        </w:rPr>
        <w:t>)</w:t>
      </w:r>
    </w:p>
    <w:p w:rsidR="00217A15" w:rsidRPr="00A44BAB" w:rsidRDefault="00B266F9" w:rsidP="00217A15">
      <w:pPr>
        <w:spacing w:after="0" w:line="26" w:lineRule="atLeast"/>
        <w:ind w:firstLine="720"/>
        <w:jc w:val="both"/>
        <w:rPr>
          <w:rFonts w:ascii="Garamond" w:hAnsi="Garamond"/>
          <w:color w:val="000000" w:themeColor="text1"/>
          <w:sz w:val="24"/>
          <w:szCs w:val="24"/>
          <w:lang w:val="en-US"/>
        </w:rPr>
      </w:pPr>
      <w:proofErr w:type="gramStart"/>
      <w:r w:rsidRPr="00A44BAB">
        <w:rPr>
          <w:rFonts w:ascii="Garamond" w:hAnsi="Garamond"/>
          <w:color w:val="000000" w:themeColor="text1"/>
          <w:sz w:val="24"/>
          <w:szCs w:val="24"/>
          <w:lang w:val="en-US"/>
        </w:rPr>
        <w:t>Terdapat dua perbedaan yang tampak jelas dari sebuah GLAM.</w:t>
      </w:r>
      <w:proofErr w:type="gramEnd"/>
      <w:r w:rsidRPr="00A44BAB">
        <w:rPr>
          <w:rFonts w:ascii="Garamond" w:hAnsi="Garamond"/>
          <w:color w:val="000000" w:themeColor="text1"/>
          <w:sz w:val="24"/>
          <w:szCs w:val="24"/>
          <w:lang w:val="en-US"/>
        </w:rPr>
        <w:t xml:space="preserve">  </w:t>
      </w:r>
      <w:proofErr w:type="gramStart"/>
      <w:r w:rsidRPr="00A44BAB">
        <w:rPr>
          <w:rFonts w:ascii="Garamond" w:hAnsi="Garamond"/>
          <w:color w:val="000000" w:themeColor="text1"/>
          <w:sz w:val="24"/>
          <w:szCs w:val="24"/>
          <w:lang w:val="en-US"/>
        </w:rPr>
        <w:t>Koleksi dan kebijakan yang mengatur terhadap kelangsungan informasi dari masing-masing lembaga.</w:t>
      </w:r>
      <w:proofErr w:type="gramEnd"/>
      <w:r w:rsidRPr="00A44BAB">
        <w:rPr>
          <w:rFonts w:ascii="Garamond" w:hAnsi="Garamond"/>
          <w:color w:val="000000" w:themeColor="text1"/>
          <w:sz w:val="24"/>
          <w:szCs w:val="24"/>
          <w:lang w:val="en-US"/>
        </w:rPr>
        <w:t xml:space="preserve">  </w:t>
      </w:r>
      <w:proofErr w:type="gramStart"/>
      <w:r w:rsidRPr="00A44BAB">
        <w:rPr>
          <w:rFonts w:ascii="Garamond" w:hAnsi="Garamond"/>
          <w:color w:val="000000" w:themeColor="text1"/>
          <w:sz w:val="24"/>
          <w:szCs w:val="24"/>
          <w:lang w:val="en-US"/>
        </w:rPr>
        <w:t>Di perpustakaan koleksi dapat dipinjamkan untuk penggunanya, berbeda dengan koleksi d</w:t>
      </w:r>
      <w:r w:rsidR="00217A15" w:rsidRPr="00A44BAB">
        <w:rPr>
          <w:rFonts w:ascii="Garamond" w:hAnsi="Garamond"/>
          <w:color w:val="000000" w:themeColor="text1"/>
          <w:sz w:val="24"/>
          <w:szCs w:val="24"/>
          <w:lang w:val="en-US"/>
        </w:rPr>
        <w:t>i</w:t>
      </w:r>
      <w:r w:rsidRPr="00A44BAB">
        <w:rPr>
          <w:rFonts w:ascii="Garamond" w:hAnsi="Garamond"/>
          <w:color w:val="000000" w:themeColor="text1"/>
          <w:sz w:val="24"/>
          <w:szCs w:val="24"/>
          <w:lang w:val="en-US"/>
        </w:rPr>
        <w:t xml:space="preserve"> museum dan arsip yang keberadaanya tidak dapat dipinjamkan dan hanya sebatas untuk dilihat saja.</w:t>
      </w:r>
      <w:proofErr w:type="gramEnd"/>
      <w:r w:rsidRPr="00A44BAB">
        <w:rPr>
          <w:rFonts w:ascii="Garamond" w:hAnsi="Garamond"/>
          <w:color w:val="000000" w:themeColor="text1"/>
          <w:sz w:val="24"/>
          <w:szCs w:val="24"/>
          <w:lang w:val="en-US"/>
        </w:rPr>
        <w:t xml:space="preserve"> </w:t>
      </w:r>
      <w:proofErr w:type="gramStart"/>
      <w:r w:rsidRPr="00A44BAB">
        <w:rPr>
          <w:rFonts w:ascii="Garamond" w:hAnsi="Garamond"/>
          <w:color w:val="000000" w:themeColor="text1"/>
          <w:sz w:val="24"/>
          <w:szCs w:val="24"/>
          <w:lang w:val="en-US"/>
        </w:rPr>
        <w:t>Kondisi yang berbeda pada koleksi galeri tergantung dari kebijakan pengelolanya.</w:t>
      </w:r>
      <w:proofErr w:type="gramEnd"/>
      <w:r w:rsidRPr="00A44BAB">
        <w:rPr>
          <w:rFonts w:ascii="Garamond" w:hAnsi="Garamond"/>
          <w:color w:val="000000" w:themeColor="text1"/>
          <w:sz w:val="24"/>
          <w:szCs w:val="24"/>
          <w:lang w:val="en-US"/>
        </w:rPr>
        <w:t xml:space="preserve"> </w:t>
      </w:r>
      <w:proofErr w:type="gramStart"/>
      <w:r w:rsidR="00217A15" w:rsidRPr="00A44BAB">
        <w:rPr>
          <w:rFonts w:ascii="Garamond" w:hAnsi="Garamond"/>
          <w:color w:val="000000" w:themeColor="text1"/>
          <w:sz w:val="24"/>
          <w:szCs w:val="24"/>
          <w:lang w:val="en-US"/>
        </w:rPr>
        <w:t>K</w:t>
      </w:r>
      <w:r w:rsidRPr="00A44BAB">
        <w:rPr>
          <w:rFonts w:ascii="Garamond" w:hAnsi="Garamond"/>
          <w:color w:val="000000" w:themeColor="text1"/>
          <w:sz w:val="24"/>
          <w:szCs w:val="24"/>
          <w:lang w:val="en-US"/>
        </w:rPr>
        <w:t xml:space="preserve">oleksi di galeri ada yang sebatas </w:t>
      </w:r>
      <w:r w:rsidRPr="00A44BAB">
        <w:rPr>
          <w:rFonts w:ascii="Garamond" w:hAnsi="Garamond"/>
          <w:i/>
          <w:color w:val="000000" w:themeColor="text1"/>
          <w:sz w:val="24"/>
          <w:szCs w:val="24"/>
          <w:lang w:val="en-US"/>
        </w:rPr>
        <w:t>didisplay</w:t>
      </w:r>
      <w:r w:rsidRPr="00A44BAB">
        <w:rPr>
          <w:rFonts w:ascii="Garamond" w:hAnsi="Garamond"/>
          <w:color w:val="000000" w:themeColor="text1"/>
          <w:sz w:val="24"/>
          <w:szCs w:val="24"/>
          <w:lang w:val="en-US"/>
        </w:rPr>
        <w:t xml:space="preserve"> sebagai koleksi, ada yang dapat dipinjamkan (disewakan dengan harus membayar) ada</w:t>
      </w:r>
      <w:r w:rsidR="00217A15" w:rsidRPr="00A44BAB">
        <w:rPr>
          <w:rFonts w:ascii="Garamond" w:hAnsi="Garamond"/>
          <w:color w:val="000000" w:themeColor="text1"/>
          <w:sz w:val="24"/>
          <w:szCs w:val="24"/>
          <w:lang w:val="en-US"/>
        </w:rPr>
        <w:t xml:space="preserve"> </w:t>
      </w:r>
      <w:r w:rsidRPr="00A44BAB">
        <w:rPr>
          <w:rFonts w:ascii="Garamond" w:hAnsi="Garamond"/>
          <w:color w:val="000000" w:themeColor="text1"/>
          <w:sz w:val="24"/>
          <w:szCs w:val="24"/>
          <w:lang w:val="en-US"/>
        </w:rPr>
        <w:t>pula yang di perjual belikan.</w:t>
      </w:r>
      <w:proofErr w:type="gramEnd"/>
      <w:r w:rsidRPr="00A44BAB">
        <w:rPr>
          <w:rFonts w:ascii="Garamond" w:hAnsi="Garamond"/>
          <w:color w:val="000000" w:themeColor="text1"/>
          <w:sz w:val="24"/>
          <w:szCs w:val="24"/>
          <w:lang w:val="en-US"/>
        </w:rPr>
        <w:t xml:space="preserve">  Identifikasi koleksi diantara lembaga-lembaga tersebut diantaranya dapat kita kenal seperti dalam museum terdapat artefak, galeri semua benda seni yang bernilai jual, kemudian pada arsip dengan naskah begitu juga arsip statisnya, dan perpustakaan dengan buku, artikel, terbitan berkala yang keberlangsungan informasinya tidak dapat diperoleh secara bersamaan.  </w:t>
      </w:r>
    </w:p>
    <w:p w:rsidR="00217A15" w:rsidRPr="00A44BAB" w:rsidRDefault="00B266F9" w:rsidP="00217A15">
      <w:pPr>
        <w:spacing w:after="0" w:line="26" w:lineRule="atLeast"/>
        <w:ind w:firstLine="720"/>
        <w:jc w:val="both"/>
        <w:rPr>
          <w:rFonts w:ascii="Garamond" w:hAnsi="Garamond"/>
          <w:color w:val="000000" w:themeColor="text1"/>
          <w:sz w:val="24"/>
          <w:szCs w:val="24"/>
          <w:lang w:val="en-US"/>
        </w:rPr>
      </w:pPr>
      <w:proofErr w:type="gramStart"/>
      <w:r w:rsidRPr="00A44BAB">
        <w:rPr>
          <w:rFonts w:ascii="Garamond" w:hAnsi="Garamond"/>
          <w:color w:val="000000" w:themeColor="text1"/>
          <w:sz w:val="24"/>
          <w:szCs w:val="24"/>
          <w:lang w:val="en-US"/>
        </w:rPr>
        <w:t xml:space="preserve">Sebagai organisasi atau lembaga dalam bidang penyedia informasi sudah saatnya memberikan konsep inovasi layanan yang strategis dimana </w:t>
      </w:r>
      <w:r w:rsidRPr="00A44BAB">
        <w:rPr>
          <w:rFonts w:ascii="Garamond" w:hAnsi="Garamond"/>
          <w:i/>
          <w:color w:val="000000" w:themeColor="text1"/>
          <w:sz w:val="24"/>
          <w:szCs w:val="24"/>
          <w:lang w:val="en-US"/>
        </w:rPr>
        <w:t>use</w:t>
      </w:r>
      <w:r w:rsidRPr="00A44BAB">
        <w:rPr>
          <w:rFonts w:ascii="Garamond" w:hAnsi="Garamond"/>
          <w:color w:val="000000" w:themeColor="text1"/>
          <w:sz w:val="24"/>
          <w:szCs w:val="24"/>
          <w:lang w:val="en-US"/>
        </w:rPr>
        <w:t>r atau pengguna informasi dapat dengan mudah diperolehnya.</w:t>
      </w:r>
      <w:proofErr w:type="gramEnd"/>
      <w:r w:rsidRPr="00A44BAB">
        <w:rPr>
          <w:rFonts w:ascii="Garamond" w:hAnsi="Garamond"/>
          <w:color w:val="000000" w:themeColor="text1"/>
          <w:sz w:val="24"/>
          <w:szCs w:val="24"/>
          <w:lang w:val="en-US"/>
        </w:rPr>
        <w:t xml:space="preserve"> Menurut </w:t>
      </w:r>
      <w:proofErr w:type="gramStart"/>
      <w:r w:rsidRPr="00A44BAB">
        <w:rPr>
          <w:rFonts w:ascii="Garamond" w:hAnsi="Garamond"/>
          <w:color w:val="000000" w:themeColor="text1"/>
          <w:sz w:val="24"/>
          <w:szCs w:val="24"/>
          <w:lang w:val="en-US"/>
        </w:rPr>
        <w:t>Matthews</w:t>
      </w:r>
      <w:proofErr w:type="gramEnd"/>
      <w:r w:rsidRPr="00A44BAB">
        <w:rPr>
          <w:rFonts w:ascii="Garamond" w:hAnsi="Garamond"/>
          <w:color w:val="000000" w:themeColor="text1"/>
          <w:sz w:val="24"/>
          <w:szCs w:val="24"/>
          <w:lang w:val="en-US"/>
        </w:rPr>
        <w:t xml:space="preserve"> perpustakaan dan arsip harus memperhatikan siapa user yang dilayani.  Sehingga terdapat pemetaan yang ingin dicapai, apa kelebihan dari keduanya?, apa keuntungan yang diperolehnya?, dan bagaimana nilai yang akan ditujukan untuk pelanggan?</w:t>
      </w:r>
      <w:r w:rsidRPr="00A44BAB">
        <w:rPr>
          <w:rFonts w:ascii="Garamond" w:hAnsi="Garamond"/>
          <w:color w:val="000000" w:themeColor="text1"/>
          <w:sz w:val="24"/>
          <w:szCs w:val="24"/>
          <w:lang w:val="en-US"/>
        </w:rPr>
        <w:fldChar w:fldCharType="begin"/>
      </w:r>
      <w:r w:rsidRPr="00A44BAB">
        <w:rPr>
          <w:rFonts w:ascii="Garamond" w:hAnsi="Garamond"/>
          <w:color w:val="000000" w:themeColor="text1"/>
          <w:sz w:val="24"/>
          <w:szCs w:val="24"/>
          <w:lang w:val="en-US"/>
        </w:rPr>
        <w:instrText xml:space="preserve"> ADDIN ZOTERO_ITEM CSL_CITATION {"citationID":"uLp7xbwn","properties":{"formattedCitation":"(R., J. &amp; Matthews, D, 2016)","plainCitation":"(R., J. &amp; Matthews, D, 2016)","noteIndex":0},"citationItems":[{"id":1144,"uris":["http://zotero.org/users/5061837/items/XFHSKCG7"],"uri":["http://zotero.org/users/5061837/items/XFHSKCG7"],"itemData":{"id":1144,"type":"book","edition":"Eds","publisher":"California: Libraries Unlimited.","title":"Adding Value to Libraries, Archives, and Museums: Harnessing the Force that Drives Your Organization’s Future.","author":[{"literal":"R., J."},{"family":"Matthews, D","given":""}],"issued":{"date-parts":[["2016"]]}}}],"schema":"https://github.com/citation-style-language/schema/raw/master/csl-citation.json"} </w:instrText>
      </w:r>
      <w:r w:rsidRPr="00A44BAB">
        <w:rPr>
          <w:rFonts w:ascii="Garamond" w:hAnsi="Garamond"/>
          <w:color w:val="000000" w:themeColor="text1"/>
          <w:sz w:val="24"/>
          <w:szCs w:val="24"/>
          <w:lang w:val="en-US"/>
        </w:rPr>
        <w:fldChar w:fldCharType="separate"/>
      </w:r>
      <w:r w:rsidR="00A44BAB" w:rsidRPr="00A44BAB">
        <w:rPr>
          <w:rFonts w:ascii="Garamond" w:hAnsi="Garamond"/>
          <w:sz w:val="24"/>
        </w:rPr>
        <w:t>(R., J. &amp; Matthews, D, 2016)</w:t>
      </w:r>
      <w:r w:rsidRPr="00A44BAB">
        <w:rPr>
          <w:rFonts w:ascii="Garamond" w:hAnsi="Garamond"/>
          <w:color w:val="000000" w:themeColor="text1"/>
          <w:sz w:val="24"/>
          <w:szCs w:val="24"/>
          <w:lang w:val="en-US"/>
        </w:rPr>
        <w:fldChar w:fldCharType="end"/>
      </w:r>
      <w:r w:rsidRPr="00A44BAB">
        <w:rPr>
          <w:rFonts w:ascii="Garamond" w:hAnsi="Garamond"/>
          <w:color w:val="000000" w:themeColor="text1"/>
          <w:sz w:val="24"/>
          <w:szCs w:val="24"/>
          <w:lang w:val="en-US"/>
        </w:rPr>
        <w:t xml:space="preserve">.  Beberapa pertanyaan tersebut sejalan dengan pernyataan Williams, dkk menyampaikan bahwa museum, arsip dan perpustakan memiliki relevansi yang akuntabel apabila di kelola secara professional yang didukung </w:t>
      </w:r>
      <w:r w:rsidRPr="00A44BAB">
        <w:rPr>
          <w:rFonts w:ascii="Garamond" w:hAnsi="Garamond"/>
          <w:i/>
          <w:color w:val="000000" w:themeColor="text1"/>
          <w:sz w:val="24"/>
          <w:szCs w:val="24"/>
        </w:rPr>
        <w:t>Resource of research</w:t>
      </w:r>
      <w:r w:rsidRPr="00A44BAB">
        <w:rPr>
          <w:rFonts w:ascii="Garamond" w:hAnsi="Garamond"/>
          <w:color w:val="000000" w:themeColor="text1"/>
          <w:sz w:val="24"/>
          <w:szCs w:val="24"/>
        </w:rPr>
        <w:fldChar w:fldCharType="begin"/>
      </w:r>
      <w:r w:rsidRPr="00A44BAB">
        <w:rPr>
          <w:rFonts w:ascii="Garamond" w:hAnsi="Garamond"/>
          <w:color w:val="000000" w:themeColor="text1"/>
          <w:sz w:val="24"/>
          <w:szCs w:val="24"/>
        </w:rPr>
        <w:instrText xml:space="preserve"> ADDIN ZOTERO_ITEM CSL_CITATION {"citationID":"pNi18MGl","properties":{"formattedCitation":"(Williams, Wavell, Baxter, MacLennan, &amp; Jobson, 2005)","plainCitation":"(Williams, Wavell, Baxter, MacLennan, &amp; Jobson, 2005)","noteIndex":0},"citationItems":[{"id":1145,"uris":["http://zotero.org/users/5061837/items/YQDMD46R"],"uri":["http://zotero.org/users/5061837/items/YQDMD46R"],"itemData":{"id":1145,"type":"article-journal","abstract":"This paper reports on research into the professional needs of those embarking on impact evaluation in the museum, archive and library sector. The research used a web portal providing impact evaluation research findings and examples of methods and toolkits as a means of facilitating response and discussion about practitioner attitude to, and resource needs for, impact evaluation in their own organisations. The various challenges associated with impact evaluation are briefly explored in relation to the conflicting interests of policy makers, managers and practitioners working in the frontline. Respondents’ reactions to issues associated with information accessibility are discussed and reflect the complexity of providing adequate support for a wide range of professionals with varying experience and potential or perceived needs. Although the study focused on one sector of practitioners, the findings are relevant to all professionals aiming to develop high quality information services and systems in relation to their end users.","container-title":"International Journal of Information Management","DOI":"10.1016/j.ijinfomgt.2005.08.003","ISSN":"0268-4012","issue":"6","journalAbbreviation":"International Journal of Information Management","language":"en","page":"533-548","source":"ScienceDirect","title":"Implementing impact evaluation in professional practice: A study of support needs within the museum, archive and library sector","title-short":"Implementing impact evaluation in professional practice","volume":"25","author":[{"family":"Williams","given":"Dorothy A."},{"family":"Wavell","given":"Caroline"},{"family":"Baxter","given":"Graeme"},{"family":"MacLennan","given":"Alan"},{"family":"Jobson","given":"Debbie"}],"issued":{"date-parts":[["2005",12,1]]}}}],"schema":"https://github.com/citation-style-language/schema/raw/master/csl-citation.json"} </w:instrText>
      </w:r>
      <w:r w:rsidRPr="00A44BAB">
        <w:rPr>
          <w:rFonts w:ascii="Garamond" w:hAnsi="Garamond"/>
          <w:color w:val="000000" w:themeColor="text1"/>
          <w:sz w:val="24"/>
          <w:szCs w:val="24"/>
        </w:rPr>
        <w:fldChar w:fldCharType="separate"/>
      </w:r>
      <w:r w:rsidR="00A44BAB" w:rsidRPr="00A44BAB">
        <w:rPr>
          <w:rFonts w:ascii="Garamond" w:hAnsi="Garamond"/>
          <w:sz w:val="24"/>
        </w:rPr>
        <w:t>(Williams, Wavell, Baxter, MacLennan, &amp; Jobson, 2005)</w:t>
      </w:r>
      <w:r w:rsidRPr="00A44BAB">
        <w:rPr>
          <w:rFonts w:ascii="Garamond" w:hAnsi="Garamond"/>
          <w:color w:val="000000" w:themeColor="text1"/>
          <w:sz w:val="24"/>
          <w:szCs w:val="24"/>
        </w:rPr>
        <w:fldChar w:fldCharType="end"/>
      </w:r>
      <w:r w:rsidRPr="00A44BAB">
        <w:rPr>
          <w:rFonts w:ascii="Garamond" w:hAnsi="Garamond"/>
          <w:color w:val="000000" w:themeColor="text1"/>
          <w:sz w:val="24"/>
          <w:szCs w:val="24"/>
          <w:lang w:val="en-US"/>
        </w:rPr>
        <w:t xml:space="preserve">. </w:t>
      </w:r>
    </w:p>
    <w:p w:rsidR="00B266F9" w:rsidRPr="00A44BAB" w:rsidRDefault="00B266F9" w:rsidP="00217A15">
      <w:pPr>
        <w:spacing w:after="0" w:line="26" w:lineRule="atLeast"/>
        <w:ind w:firstLine="720"/>
        <w:jc w:val="both"/>
        <w:rPr>
          <w:rFonts w:ascii="Garamond" w:hAnsi="Garamond"/>
          <w:color w:val="000000" w:themeColor="text1"/>
          <w:sz w:val="24"/>
          <w:szCs w:val="24"/>
          <w:lang w:val="en-US"/>
        </w:rPr>
      </w:pPr>
      <w:proofErr w:type="gramStart"/>
      <w:r w:rsidRPr="00A44BAB">
        <w:rPr>
          <w:rFonts w:ascii="Garamond" w:hAnsi="Garamond"/>
          <w:color w:val="000000" w:themeColor="text1"/>
          <w:sz w:val="24"/>
          <w:szCs w:val="24"/>
          <w:lang w:val="en-US"/>
        </w:rPr>
        <w:t xml:space="preserve">Secara konsep GLAM mencoba menawarkan sinergitas layanan informasi dari segala perbedaan materi koleksi yang dikelolanya menjadi upaya transformasi informasi yang menyeluruh dalam satu skema organisasi yang tersetruktur, sehingga </w:t>
      </w:r>
      <w:r w:rsidRPr="00A44BAB">
        <w:rPr>
          <w:rFonts w:ascii="Garamond" w:hAnsi="Garamond"/>
          <w:i/>
          <w:color w:val="000000" w:themeColor="text1"/>
          <w:sz w:val="24"/>
          <w:szCs w:val="24"/>
          <w:lang w:val="en-US"/>
        </w:rPr>
        <w:t>user</w:t>
      </w:r>
      <w:r w:rsidRPr="00A44BAB">
        <w:rPr>
          <w:rFonts w:ascii="Garamond" w:hAnsi="Garamond"/>
          <w:color w:val="000000" w:themeColor="text1"/>
          <w:sz w:val="24"/>
          <w:szCs w:val="24"/>
          <w:lang w:val="en-US"/>
        </w:rPr>
        <w:t xml:space="preserve"> mudah dalam mengaksenya.</w:t>
      </w:r>
      <w:proofErr w:type="gramEnd"/>
      <w:r w:rsidRPr="00A44BAB">
        <w:rPr>
          <w:rFonts w:ascii="Garamond" w:hAnsi="Garamond"/>
          <w:color w:val="000000" w:themeColor="text1"/>
          <w:sz w:val="24"/>
          <w:szCs w:val="24"/>
          <w:lang w:val="en-US"/>
        </w:rPr>
        <w:t xml:space="preserve"> </w:t>
      </w:r>
      <w:proofErr w:type="gramStart"/>
      <w:r w:rsidRPr="00A44BAB">
        <w:rPr>
          <w:rFonts w:ascii="Garamond" w:hAnsi="Garamond"/>
          <w:color w:val="000000" w:themeColor="text1"/>
          <w:sz w:val="24"/>
          <w:szCs w:val="24"/>
          <w:lang w:val="en-US"/>
        </w:rPr>
        <w:t>Seperti halnya Muhammadiyah yang saat ini sudah memiliki ke empat lembaga tersebut, baik galeri, perpustakaan, arsip dan museum yang kemudian dapat dipadukan dalam GLAM.</w:t>
      </w:r>
      <w:proofErr w:type="gramEnd"/>
    </w:p>
    <w:p w:rsidR="00217A15" w:rsidRPr="00A44BAB" w:rsidRDefault="00217A15">
      <w:pPr>
        <w:rPr>
          <w:rFonts w:ascii="Garamond" w:hAnsi="Garamond"/>
          <w:color w:val="000000" w:themeColor="text1"/>
          <w:sz w:val="24"/>
          <w:szCs w:val="24"/>
          <w:lang w:val="en-US"/>
        </w:rPr>
      </w:pPr>
      <w:r w:rsidRPr="00A44BAB">
        <w:rPr>
          <w:rFonts w:ascii="Garamond" w:hAnsi="Garamond"/>
          <w:color w:val="000000" w:themeColor="text1"/>
          <w:sz w:val="24"/>
          <w:szCs w:val="24"/>
          <w:lang w:val="en-US"/>
        </w:rPr>
        <w:br w:type="page"/>
      </w:r>
    </w:p>
    <w:p w:rsidR="00B266F9" w:rsidRPr="00A44BAB" w:rsidRDefault="00B266F9" w:rsidP="002C64E2">
      <w:pPr>
        <w:spacing w:after="0" w:line="26" w:lineRule="atLeast"/>
        <w:jc w:val="both"/>
        <w:rPr>
          <w:rFonts w:ascii="Garamond" w:hAnsi="Garamond"/>
          <w:color w:val="000000" w:themeColor="text1"/>
          <w:sz w:val="24"/>
          <w:szCs w:val="24"/>
          <w:lang w:val="en-US"/>
        </w:rPr>
      </w:pPr>
    </w:p>
    <w:p w:rsidR="00B266F9" w:rsidRPr="00A44BAB" w:rsidRDefault="00B266F9" w:rsidP="00217A15">
      <w:pPr>
        <w:spacing w:after="0" w:line="26" w:lineRule="atLeast"/>
        <w:jc w:val="both"/>
        <w:rPr>
          <w:rFonts w:ascii="Garamond" w:hAnsi="Garamond"/>
          <w:b/>
          <w:color w:val="000000" w:themeColor="text1"/>
          <w:sz w:val="24"/>
          <w:szCs w:val="24"/>
          <w:lang w:val="en-US"/>
        </w:rPr>
      </w:pPr>
      <w:r w:rsidRPr="00A44BAB">
        <w:rPr>
          <w:rFonts w:ascii="Garamond" w:hAnsi="Garamond"/>
          <w:b/>
          <w:color w:val="000000" w:themeColor="text1"/>
          <w:sz w:val="24"/>
          <w:szCs w:val="24"/>
        </w:rPr>
        <w:t xml:space="preserve">Konsep </w:t>
      </w:r>
      <w:r w:rsidR="00A44BAB" w:rsidRPr="00A44BAB">
        <w:rPr>
          <w:rFonts w:ascii="Garamond" w:hAnsi="Garamond"/>
          <w:b/>
          <w:color w:val="000000" w:themeColor="text1"/>
          <w:sz w:val="24"/>
          <w:szCs w:val="24"/>
          <w:lang w:val="en-US"/>
        </w:rPr>
        <w:t>P</w:t>
      </w:r>
      <w:r w:rsidRPr="00A44BAB">
        <w:rPr>
          <w:rFonts w:ascii="Garamond" w:hAnsi="Garamond"/>
          <w:b/>
          <w:color w:val="000000" w:themeColor="text1"/>
          <w:sz w:val="24"/>
          <w:szCs w:val="24"/>
        </w:rPr>
        <w:t xml:space="preserve">engembangan </w:t>
      </w:r>
      <w:r w:rsidRPr="00A44BAB">
        <w:rPr>
          <w:rFonts w:ascii="Garamond" w:hAnsi="Garamond"/>
          <w:b/>
          <w:color w:val="000000" w:themeColor="text1"/>
          <w:sz w:val="24"/>
          <w:szCs w:val="24"/>
          <w:lang w:val="en-US"/>
        </w:rPr>
        <w:t xml:space="preserve">Galery, </w:t>
      </w:r>
      <w:r w:rsidRPr="00A44BAB">
        <w:rPr>
          <w:rFonts w:ascii="Garamond" w:hAnsi="Garamond"/>
          <w:b/>
          <w:color w:val="000000" w:themeColor="text1"/>
          <w:sz w:val="24"/>
          <w:szCs w:val="24"/>
        </w:rPr>
        <w:t>Library, Archives and Museum (</w:t>
      </w:r>
      <w:r w:rsidRPr="00A44BAB">
        <w:rPr>
          <w:rFonts w:ascii="Garamond" w:hAnsi="Garamond"/>
          <w:b/>
          <w:color w:val="000000" w:themeColor="text1"/>
          <w:sz w:val="24"/>
          <w:szCs w:val="24"/>
          <w:lang w:val="en-US"/>
        </w:rPr>
        <w:t>G</w:t>
      </w:r>
      <w:r w:rsidRPr="00A44BAB">
        <w:rPr>
          <w:rFonts w:ascii="Garamond" w:hAnsi="Garamond"/>
          <w:b/>
          <w:color w:val="000000" w:themeColor="text1"/>
          <w:sz w:val="24"/>
          <w:szCs w:val="24"/>
        </w:rPr>
        <w:t xml:space="preserve">LAM) </w:t>
      </w:r>
      <w:r w:rsidR="00A44BAB" w:rsidRPr="00A44BAB">
        <w:rPr>
          <w:rFonts w:ascii="Garamond" w:hAnsi="Garamond"/>
          <w:b/>
          <w:color w:val="000000" w:themeColor="text1"/>
          <w:sz w:val="24"/>
          <w:szCs w:val="24"/>
        </w:rPr>
        <w:t>Sebagai Pusat Informasi</w:t>
      </w:r>
      <w:r w:rsidR="00A44BAB" w:rsidRPr="00A44BAB">
        <w:rPr>
          <w:rFonts w:ascii="Garamond" w:hAnsi="Garamond"/>
          <w:b/>
          <w:color w:val="000000" w:themeColor="text1"/>
          <w:sz w:val="24"/>
          <w:szCs w:val="24"/>
          <w:lang w:val="en-US"/>
        </w:rPr>
        <w:t xml:space="preserve"> </w:t>
      </w:r>
      <w:r w:rsidR="00A44BAB" w:rsidRPr="00A44BAB">
        <w:rPr>
          <w:rFonts w:ascii="Garamond" w:hAnsi="Garamond"/>
          <w:b/>
          <w:color w:val="000000" w:themeColor="text1"/>
          <w:sz w:val="24"/>
          <w:szCs w:val="24"/>
        </w:rPr>
        <w:t>Serta Media Dakwah Persyarikatan Yang Berkemajuan</w:t>
      </w:r>
    </w:p>
    <w:p w:rsidR="00472D2D" w:rsidRPr="00A44BAB" w:rsidRDefault="00472D2D" w:rsidP="00217A15">
      <w:pPr>
        <w:spacing w:after="0" w:line="26" w:lineRule="atLeast"/>
        <w:jc w:val="both"/>
        <w:rPr>
          <w:rFonts w:ascii="Garamond" w:hAnsi="Garamond"/>
          <w:b/>
          <w:color w:val="000000" w:themeColor="text1"/>
          <w:sz w:val="24"/>
          <w:szCs w:val="24"/>
          <w:lang w:val="en-US"/>
        </w:rPr>
      </w:pPr>
    </w:p>
    <w:p w:rsidR="00217A15" w:rsidRPr="00A44BAB" w:rsidRDefault="00B266F9" w:rsidP="00217A15">
      <w:pPr>
        <w:spacing w:after="0" w:line="26" w:lineRule="atLeast"/>
        <w:ind w:firstLine="720"/>
        <w:jc w:val="both"/>
        <w:rPr>
          <w:rFonts w:ascii="Garamond" w:hAnsi="Garamond"/>
          <w:color w:val="000000" w:themeColor="text1"/>
          <w:sz w:val="24"/>
          <w:szCs w:val="24"/>
          <w:shd w:val="clear" w:color="auto" w:fill="FFFFFF"/>
          <w:lang w:val="en-US"/>
        </w:rPr>
      </w:pPr>
      <w:r w:rsidRPr="00A44BAB">
        <w:rPr>
          <w:rFonts w:ascii="Garamond" w:hAnsi="Garamond"/>
          <w:color w:val="000000" w:themeColor="text1"/>
          <w:sz w:val="24"/>
          <w:szCs w:val="24"/>
        </w:rPr>
        <w:t xml:space="preserve">Muhammadiyah sebagai organisasi massa Islam, sejak dilahirkan di Yogyakarta tepatnya pada tanggal 18 November 1912 atau </w:t>
      </w:r>
      <w:r w:rsidRPr="00A44BAB">
        <w:rPr>
          <w:rFonts w:ascii="Garamond" w:hAnsi="Garamond"/>
          <w:color w:val="000000" w:themeColor="text1"/>
          <w:sz w:val="24"/>
          <w:szCs w:val="24"/>
          <w:shd w:val="clear" w:color="auto" w:fill="FFFFFF"/>
        </w:rPr>
        <w:t>8 Dzulhijjah 1330</w:t>
      </w:r>
      <w:r w:rsidRPr="00A44BAB">
        <w:rPr>
          <w:rFonts w:ascii="Garamond" w:hAnsi="Garamond" w:cs="Arial"/>
          <w:color w:val="000000" w:themeColor="text1"/>
          <w:sz w:val="24"/>
          <w:szCs w:val="24"/>
          <w:shd w:val="clear" w:color="auto" w:fill="FFFFFF"/>
        </w:rPr>
        <w:t xml:space="preserve"> H, </w:t>
      </w:r>
      <w:r w:rsidRPr="00A44BAB">
        <w:rPr>
          <w:rFonts w:ascii="Garamond" w:hAnsi="Garamond"/>
          <w:color w:val="000000" w:themeColor="text1"/>
          <w:sz w:val="24"/>
          <w:szCs w:val="24"/>
          <w:shd w:val="clear" w:color="auto" w:fill="FFFFFF"/>
        </w:rPr>
        <w:t>sampai saat ini sudah berusia 10</w:t>
      </w:r>
      <w:r w:rsidRPr="00A44BAB">
        <w:rPr>
          <w:rFonts w:ascii="Garamond" w:hAnsi="Garamond"/>
          <w:color w:val="000000" w:themeColor="text1"/>
          <w:sz w:val="24"/>
          <w:szCs w:val="24"/>
          <w:shd w:val="clear" w:color="auto" w:fill="FFFFFF"/>
          <w:lang w:val="en-US"/>
        </w:rPr>
        <w:t>9</w:t>
      </w:r>
      <w:r w:rsidRPr="00A44BAB">
        <w:rPr>
          <w:rFonts w:ascii="Garamond" w:hAnsi="Garamond"/>
          <w:color w:val="000000" w:themeColor="text1"/>
          <w:sz w:val="24"/>
          <w:szCs w:val="24"/>
          <w:shd w:val="clear" w:color="auto" w:fill="FFFFFF"/>
        </w:rPr>
        <w:t xml:space="preserve"> tahun berkiprah dalam dunia dak’wah Islam.</w:t>
      </w:r>
      <w:r w:rsidRPr="00A44BAB">
        <w:rPr>
          <w:rFonts w:ascii="Garamond" w:hAnsi="Garamond"/>
          <w:color w:val="000000" w:themeColor="text1"/>
          <w:sz w:val="24"/>
          <w:szCs w:val="24"/>
          <w:shd w:val="clear" w:color="auto" w:fill="FFFFFF"/>
        </w:rPr>
        <w:fldChar w:fldCharType="begin"/>
      </w:r>
      <w:r w:rsidRPr="00A44BAB">
        <w:rPr>
          <w:rFonts w:ascii="Garamond" w:hAnsi="Garamond"/>
          <w:color w:val="000000" w:themeColor="text1"/>
          <w:sz w:val="24"/>
          <w:szCs w:val="24"/>
          <w:shd w:val="clear" w:color="auto" w:fill="FFFFFF"/>
        </w:rPr>
        <w:instrText xml:space="preserve"> ADDIN ZOTERO_ITEM CSL_CITATION {"citationID":"pRdPeiYm","properties":{"formattedCitation":"(\\uc0\\u8220{}Sejarah Muhammadiyah | Muhammadiyah,\\uc0\\u8221{} 2020)","plainCitation":"(“Sejarah Muhammadiyah | Muhammadiyah,” 2020)","noteIndex":0},"citationItems":[{"id":253,"uris":["http://zotero.org/users/5061837/items/9X3EYHYI"],"uri":["http://zotero.org/users/5061837/items/9X3EYHYI"],"itemData":{"id":253,"type":"webpage","abstract":"Sejarah Muhammadiyah - Muhammadiyah Official Site","container-title":"Sejarah Muhammadiyah | Muhammadiyah","note":"source: m.muhammadiyah.or.id","title":"Sejarah Muhammadiyah | Muhammadiyah","URL":"http://m.muhammadiyah.or.id/id/content-50-det-sejarah.html","accessed":{"date-parts":[["2020",3,16]]},"issued":{"date-parts":[["2020"]]}}}],"schema":"https://github.com/citation-style-language/schema/raw/master/csl-citation.json"} </w:instrText>
      </w:r>
      <w:r w:rsidRPr="00A44BAB">
        <w:rPr>
          <w:rFonts w:ascii="Garamond" w:hAnsi="Garamond"/>
          <w:color w:val="000000" w:themeColor="text1"/>
          <w:sz w:val="24"/>
          <w:szCs w:val="24"/>
          <w:shd w:val="clear" w:color="auto" w:fill="FFFFFF"/>
        </w:rPr>
        <w:fldChar w:fldCharType="separate"/>
      </w:r>
      <w:r w:rsidR="00A44BAB" w:rsidRPr="00A44BAB">
        <w:rPr>
          <w:rFonts w:ascii="Garamond" w:hAnsi="Garamond"/>
          <w:sz w:val="24"/>
          <w:szCs w:val="24"/>
        </w:rPr>
        <w:t>(“Sejarah Muhammadiyah | Muhammadiyah,” 2020)</w:t>
      </w:r>
      <w:r w:rsidRPr="00A44BAB">
        <w:rPr>
          <w:rFonts w:ascii="Garamond" w:hAnsi="Garamond"/>
          <w:color w:val="000000" w:themeColor="text1"/>
          <w:sz w:val="24"/>
          <w:szCs w:val="24"/>
          <w:shd w:val="clear" w:color="auto" w:fill="FFFFFF"/>
        </w:rPr>
        <w:fldChar w:fldCharType="end"/>
      </w:r>
      <w:r w:rsidRPr="00A44BAB">
        <w:rPr>
          <w:rFonts w:ascii="Garamond" w:hAnsi="Garamond"/>
          <w:color w:val="000000" w:themeColor="text1"/>
          <w:sz w:val="24"/>
          <w:szCs w:val="24"/>
          <w:shd w:val="clear" w:color="auto" w:fill="FFFFFF"/>
        </w:rPr>
        <w:t xml:space="preserve">.   </w:t>
      </w:r>
      <w:r w:rsidR="00472D2D" w:rsidRPr="00A44BAB">
        <w:rPr>
          <w:rFonts w:ascii="Garamond" w:hAnsi="Garamond"/>
          <w:color w:val="000000" w:themeColor="text1"/>
          <w:sz w:val="24"/>
          <w:szCs w:val="24"/>
          <w:shd w:val="clear" w:color="auto" w:fill="FFFFFF"/>
          <w:lang w:val="en-US"/>
        </w:rPr>
        <w:t>Perhatian Muhammadiyah dalam perkembangan dunia informasi ditunjukan</w:t>
      </w:r>
      <w:r w:rsidRPr="00A44BAB">
        <w:rPr>
          <w:rFonts w:ascii="Garamond" w:hAnsi="Garamond"/>
          <w:color w:val="000000" w:themeColor="text1"/>
          <w:sz w:val="24"/>
          <w:szCs w:val="24"/>
          <w:shd w:val="clear" w:color="auto" w:fill="FFFFFF"/>
          <w:lang w:val="en-US"/>
        </w:rPr>
        <w:t xml:space="preserve"> </w:t>
      </w:r>
      <w:r w:rsidR="00472D2D" w:rsidRPr="00A44BAB">
        <w:rPr>
          <w:rFonts w:ascii="Garamond" w:hAnsi="Garamond"/>
          <w:color w:val="000000" w:themeColor="text1"/>
          <w:sz w:val="24"/>
          <w:szCs w:val="24"/>
          <w:shd w:val="clear" w:color="auto" w:fill="FFFFFF"/>
          <w:lang w:val="en-US"/>
        </w:rPr>
        <w:t>melalui</w:t>
      </w:r>
      <w:r w:rsidRPr="00A44BAB">
        <w:rPr>
          <w:rFonts w:ascii="Garamond" w:hAnsi="Garamond"/>
          <w:color w:val="000000" w:themeColor="text1"/>
          <w:sz w:val="24"/>
          <w:szCs w:val="24"/>
          <w:shd w:val="clear" w:color="auto" w:fill="FFFFFF"/>
          <w:lang w:val="en-US"/>
        </w:rPr>
        <w:t xml:space="preserve"> </w:t>
      </w:r>
      <w:r w:rsidRPr="00A44BAB">
        <w:rPr>
          <w:rFonts w:ascii="Garamond" w:hAnsi="Garamond"/>
          <w:i/>
          <w:color w:val="000000" w:themeColor="text1"/>
          <w:sz w:val="24"/>
          <w:szCs w:val="24"/>
        </w:rPr>
        <w:t>Hooffd Bestuur</w:t>
      </w:r>
      <w:r w:rsidRPr="00A44BAB">
        <w:rPr>
          <w:rFonts w:ascii="Garamond" w:hAnsi="Garamond"/>
          <w:color w:val="000000" w:themeColor="text1"/>
          <w:sz w:val="24"/>
          <w:szCs w:val="24"/>
        </w:rPr>
        <w:t xml:space="preserve"> Muhamadiyah bagian </w:t>
      </w:r>
      <w:proofErr w:type="gramStart"/>
      <w:r w:rsidRPr="00A44BAB">
        <w:rPr>
          <w:rFonts w:ascii="Garamond" w:hAnsi="Garamond"/>
          <w:color w:val="000000" w:themeColor="text1"/>
          <w:sz w:val="24"/>
          <w:szCs w:val="24"/>
        </w:rPr>
        <w:t>taman</w:t>
      </w:r>
      <w:proofErr w:type="gramEnd"/>
      <w:r w:rsidRPr="00A44BAB">
        <w:rPr>
          <w:rFonts w:ascii="Garamond" w:hAnsi="Garamond"/>
          <w:color w:val="000000" w:themeColor="text1"/>
          <w:sz w:val="24"/>
          <w:szCs w:val="24"/>
        </w:rPr>
        <w:t xml:space="preserve"> pustaka</w:t>
      </w:r>
      <w:r w:rsidR="004E00FA" w:rsidRPr="00A44BAB">
        <w:rPr>
          <w:rFonts w:ascii="Garamond" w:hAnsi="Garamond"/>
          <w:color w:val="000000" w:themeColor="text1"/>
          <w:sz w:val="24"/>
          <w:szCs w:val="24"/>
          <w:lang w:val="en-US"/>
        </w:rPr>
        <w:t xml:space="preserve"> pada tahun 1920</w:t>
      </w:r>
      <w:r w:rsidRPr="00A44BAB">
        <w:rPr>
          <w:rFonts w:ascii="Garamond" w:hAnsi="Garamond"/>
          <w:color w:val="000000" w:themeColor="text1"/>
          <w:sz w:val="24"/>
          <w:szCs w:val="24"/>
          <w:lang w:val="en-US"/>
        </w:rPr>
        <w:t xml:space="preserve"> yang diketuai</w:t>
      </w:r>
      <w:r w:rsidRPr="00A44BAB">
        <w:rPr>
          <w:rFonts w:ascii="Garamond" w:hAnsi="Garamond"/>
          <w:color w:val="000000" w:themeColor="text1"/>
          <w:sz w:val="24"/>
          <w:szCs w:val="24"/>
        </w:rPr>
        <w:t xml:space="preserve"> H.H Mukhtar. </w:t>
      </w:r>
      <w:r w:rsidR="004E00FA" w:rsidRPr="00A44BAB">
        <w:rPr>
          <w:rFonts w:ascii="Garamond" w:hAnsi="Garamond"/>
          <w:color w:val="000000" w:themeColor="text1"/>
          <w:sz w:val="24"/>
          <w:szCs w:val="24"/>
          <w:lang w:val="en-US"/>
        </w:rPr>
        <w:t xml:space="preserve">Diawal perjalanan </w:t>
      </w:r>
      <w:proofErr w:type="gramStart"/>
      <w:r w:rsidR="004E00FA" w:rsidRPr="00A44BAB">
        <w:rPr>
          <w:rFonts w:ascii="Garamond" w:hAnsi="Garamond"/>
          <w:color w:val="000000" w:themeColor="text1"/>
          <w:sz w:val="24"/>
          <w:szCs w:val="24"/>
          <w:lang w:val="en-US"/>
        </w:rPr>
        <w:t>taman</w:t>
      </w:r>
      <w:proofErr w:type="gramEnd"/>
      <w:r w:rsidR="004E00FA" w:rsidRPr="00A44BAB">
        <w:rPr>
          <w:rFonts w:ascii="Garamond" w:hAnsi="Garamond"/>
          <w:color w:val="000000" w:themeColor="text1"/>
          <w:sz w:val="24"/>
          <w:szCs w:val="24"/>
          <w:lang w:val="en-US"/>
        </w:rPr>
        <w:t xml:space="preserve"> pustaka sebagai satu-satunya lembaga informasi non pemerintah Hindia-Belanda sebagai organisasi masa Islam di Indonesia. P</w:t>
      </w:r>
      <w:r w:rsidRPr="00A44BAB">
        <w:rPr>
          <w:rFonts w:ascii="Garamond" w:hAnsi="Garamond"/>
          <w:color w:val="000000" w:themeColor="text1"/>
          <w:sz w:val="24"/>
          <w:szCs w:val="24"/>
        </w:rPr>
        <w:t>ada kongres Muktamar 1929</w:t>
      </w:r>
      <w:r w:rsidRPr="00A44BAB">
        <w:rPr>
          <w:rFonts w:ascii="Garamond" w:hAnsi="Garamond"/>
          <w:color w:val="000000" w:themeColor="text1"/>
          <w:sz w:val="24"/>
          <w:szCs w:val="24"/>
          <w:lang w:val="en-US"/>
        </w:rPr>
        <w:t xml:space="preserve"> di laporkan,  bahwa </w:t>
      </w:r>
      <w:r w:rsidRPr="00A44BAB">
        <w:rPr>
          <w:rFonts w:ascii="Garamond" w:hAnsi="Garamond"/>
          <w:color w:val="000000" w:themeColor="text1"/>
          <w:sz w:val="24"/>
          <w:szCs w:val="24"/>
        </w:rPr>
        <w:t xml:space="preserve">Taman Pustaka sejak tahun 1920 telah mendirikan majalah Suara Muhammadiyah, dengan </w:t>
      </w:r>
      <w:r w:rsidRPr="00A44BAB">
        <w:rPr>
          <w:rFonts w:ascii="Garamond" w:hAnsi="Garamond"/>
          <w:color w:val="000000" w:themeColor="text1"/>
          <w:sz w:val="24"/>
          <w:szCs w:val="24"/>
          <w:lang w:val="en-US"/>
        </w:rPr>
        <w:t>sudah</w:t>
      </w:r>
      <w:r w:rsidRPr="00A44BAB">
        <w:rPr>
          <w:rFonts w:ascii="Garamond" w:hAnsi="Garamond"/>
          <w:color w:val="000000" w:themeColor="text1"/>
          <w:sz w:val="24"/>
          <w:szCs w:val="24"/>
        </w:rPr>
        <w:t xml:space="preserve"> menerbitkan 1.000 eksemplar tiap bulanya beserta 700.000 buah buku dan brosur.</w:t>
      </w:r>
      <w:r w:rsidRPr="00A44BAB">
        <w:rPr>
          <w:rFonts w:ascii="Garamond" w:hAnsi="Garamond"/>
          <w:color w:val="000000" w:themeColor="text1"/>
          <w:sz w:val="24"/>
          <w:szCs w:val="24"/>
        </w:rPr>
        <w:fldChar w:fldCharType="begin"/>
      </w:r>
      <w:r w:rsidRPr="00A44BAB">
        <w:rPr>
          <w:rFonts w:ascii="Garamond" w:hAnsi="Garamond"/>
          <w:color w:val="000000" w:themeColor="text1"/>
          <w:sz w:val="24"/>
          <w:szCs w:val="24"/>
        </w:rPr>
        <w:instrText xml:space="preserve"> ADDIN ZOTERO_ITEM CSL_CITATION {"citationID":"jV7pUh8l","properties":{"formattedCitation":"(M. Yunan Yusuf, 2005)","plainCitation":"(M. Yunan Yusuf, 2005)","noteIndex":0},"citationItems":[{"id":257,"uris":["http://zotero.org/users/5061837/items/7XXMCTE4"],"uri":["http://zotero.org/users/5061837/items/7XXMCTE4"],"itemData":{"id":257,"type":"book","publisher":"Jakarta : RajaGrafindo Persada : Majelis Pendidikan Dasar dan Menengah, Pimpinan Pusat Muhammadiyah 2005","title":"Ensiklopedi Muhammadiyah","author":[{"literal":"M. Yunan Yusuf"}],"issued":{"date-parts":[["2005"]]}}}],"schema":"https://github.com/citation-style-language/schema/raw/master/csl-citation.json"} </w:instrText>
      </w:r>
      <w:r w:rsidRPr="00A44BAB">
        <w:rPr>
          <w:rFonts w:ascii="Garamond" w:hAnsi="Garamond"/>
          <w:color w:val="000000" w:themeColor="text1"/>
          <w:sz w:val="24"/>
          <w:szCs w:val="24"/>
        </w:rPr>
        <w:fldChar w:fldCharType="separate"/>
      </w:r>
      <w:r w:rsidR="00A44BAB" w:rsidRPr="00A44BAB">
        <w:rPr>
          <w:rFonts w:ascii="Garamond" w:hAnsi="Garamond"/>
          <w:sz w:val="24"/>
        </w:rPr>
        <w:t>(M. Yunan Yusuf, 2005)</w:t>
      </w:r>
      <w:r w:rsidRPr="00A44BAB">
        <w:rPr>
          <w:rFonts w:ascii="Garamond" w:hAnsi="Garamond"/>
          <w:color w:val="000000" w:themeColor="text1"/>
          <w:sz w:val="24"/>
          <w:szCs w:val="24"/>
        </w:rPr>
        <w:fldChar w:fldCharType="end"/>
      </w:r>
      <w:r w:rsidRPr="00A44BAB">
        <w:rPr>
          <w:rFonts w:ascii="Garamond" w:hAnsi="Garamond"/>
          <w:color w:val="000000" w:themeColor="text1"/>
          <w:sz w:val="24"/>
          <w:szCs w:val="24"/>
        </w:rPr>
        <w:t xml:space="preserve">. </w:t>
      </w:r>
    </w:p>
    <w:p w:rsidR="00472D2D" w:rsidRPr="00A44BAB" w:rsidRDefault="00B266F9" w:rsidP="00472D2D">
      <w:pPr>
        <w:spacing w:after="0" w:line="26" w:lineRule="atLeast"/>
        <w:ind w:firstLine="720"/>
        <w:jc w:val="both"/>
        <w:rPr>
          <w:rFonts w:ascii="Garamond" w:hAnsi="Garamond"/>
          <w:color w:val="000000" w:themeColor="text1"/>
          <w:sz w:val="24"/>
          <w:szCs w:val="24"/>
          <w:shd w:val="clear" w:color="auto" w:fill="FFFFFF"/>
          <w:lang w:val="en-US"/>
        </w:rPr>
      </w:pPr>
      <w:r w:rsidRPr="00A44BAB">
        <w:rPr>
          <w:rFonts w:ascii="Garamond" w:hAnsi="Garamond"/>
          <w:color w:val="000000" w:themeColor="text1"/>
          <w:sz w:val="24"/>
          <w:szCs w:val="24"/>
          <w:shd w:val="clear" w:color="auto" w:fill="FFFFFF"/>
        </w:rPr>
        <w:t>Sepak terjang Muhammadiyah dalam membesarkan organisasi ini tidak lepas dengan karakter setiap kadernya yang disiplin akan aturan organisasi, sejalan dengan perkembanganya sampai saat ini sudah memiliki ribuan amal usaha, seperti sekolahan, mulai dari PAUD hingga perguruan tinggi, rumah sakit, panti asuhan dan masih banyak lagi amal usaha yang dikelola Muhammadiyah baik di dalam negeri maupun di luar negeri.</w:t>
      </w:r>
    </w:p>
    <w:p w:rsidR="00FD1AF9" w:rsidRPr="00A44BAB" w:rsidRDefault="00B266F9" w:rsidP="00FD1AF9">
      <w:pPr>
        <w:spacing w:after="0" w:line="26" w:lineRule="atLeast"/>
        <w:ind w:firstLine="720"/>
        <w:jc w:val="both"/>
        <w:rPr>
          <w:rFonts w:ascii="Garamond" w:hAnsi="Garamond"/>
          <w:color w:val="000000" w:themeColor="text1"/>
          <w:sz w:val="24"/>
          <w:szCs w:val="24"/>
          <w:shd w:val="clear" w:color="auto" w:fill="FFFFFF"/>
          <w:lang w:val="en-US"/>
        </w:rPr>
      </w:pPr>
      <w:r w:rsidRPr="00A44BAB">
        <w:rPr>
          <w:rFonts w:ascii="Garamond" w:hAnsi="Garamond"/>
          <w:color w:val="000000" w:themeColor="text1"/>
          <w:sz w:val="24"/>
          <w:szCs w:val="24"/>
          <w:shd w:val="clear" w:color="auto" w:fill="FFFFFF"/>
        </w:rPr>
        <w:t xml:space="preserve"> Sebagai organisasi yang besar tentu Muhammadiyah membutuhkan sistem yang dinamis dan terstruktur dalam mengelola </w:t>
      </w:r>
      <w:r w:rsidRPr="00A44BAB">
        <w:rPr>
          <w:rFonts w:ascii="Garamond" w:hAnsi="Garamond"/>
          <w:color w:val="000000" w:themeColor="text1"/>
          <w:sz w:val="24"/>
          <w:szCs w:val="24"/>
          <w:shd w:val="clear" w:color="auto" w:fill="FFFFFF"/>
          <w:lang w:val="en-US"/>
        </w:rPr>
        <w:t xml:space="preserve">infomrasi. </w:t>
      </w:r>
      <w:r w:rsidRPr="00A44BAB">
        <w:rPr>
          <w:rFonts w:ascii="Garamond" w:hAnsi="Garamond"/>
          <w:color w:val="000000" w:themeColor="text1"/>
          <w:sz w:val="24"/>
          <w:szCs w:val="24"/>
          <w:shd w:val="clear" w:color="auto" w:fill="FFFFFF"/>
        </w:rPr>
        <w:t xml:space="preserve"> </w:t>
      </w:r>
      <w:proofErr w:type="gramStart"/>
      <w:r w:rsidRPr="00A44BAB">
        <w:rPr>
          <w:rFonts w:ascii="Garamond" w:hAnsi="Garamond"/>
          <w:color w:val="000000" w:themeColor="text1"/>
          <w:sz w:val="24"/>
          <w:szCs w:val="24"/>
          <w:shd w:val="clear" w:color="auto" w:fill="FFFFFF"/>
          <w:lang w:val="en-US"/>
        </w:rPr>
        <w:t>Sampai saat ini lembaga penyedia informasi di Muhammadiyah yang mampu berbicara banyak dan berkembang sejalan perkembangan teknologi informasi adalah perpustakaan.</w:t>
      </w:r>
      <w:proofErr w:type="gramEnd"/>
      <w:r w:rsidRPr="00A44BAB">
        <w:rPr>
          <w:rFonts w:ascii="Garamond" w:hAnsi="Garamond"/>
          <w:color w:val="000000" w:themeColor="text1"/>
          <w:sz w:val="24"/>
          <w:szCs w:val="24"/>
          <w:shd w:val="clear" w:color="auto" w:fill="FFFFFF"/>
          <w:lang w:val="en-US"/>
        </w:rPr>
        <w:t xml:space="preserve">  </w:t>
      </w:r>
      <w:proofErr w:type="gramStart"/>
      <w:r w:rsidR="00FD1AF9" w:rsidRPr="00A44BAB">
        <w:rPr>
          <w:rFonts w:ascii="Garamond" w:hAnsi="Garamond"/>
          <w:color w:val="000000" w:themeColor="text1"/>
          <w:sz w:val="24"/>
          <w:szCs w:val="24"/>
          <w:shd w:val="clear" w:color="auto" w:fill="FFFFFF"/>
          <w:lang w:val="en-US"/>
        </w:rPr>
        <w:t>D</w:t>
      </w:r>
      <w:r w:rsidRPr="00A44BAB">
        <w:rPr>
          <w:rFonts w:ascii="Garamond" w:hAnsi="Garamond"/>
          <w:color w:val="000000" w:themeColor="text1"/>
          <w:sz w:val="24"/>
          <w:szCs w:val="24"/>
          <w:shd w:val="clear" w:color="auto" w:fill="FFFFFF"/>
          <w:lang w:val="en-US"/>
        </w:rPr>
        <w:t xml:space="preserve">iantara lembaga lainya yang saat ini sudah menunjukan perkembanganya </w:t>
      </w:r>
      <w:r w:rsidR="00FD1AF9" w:rsidRPr="00A44BAB">
        <w:rPr>
          <w:rFonts w:ascii="Garamond" w:hAnsi="Garamond"/>
          <w:color w:val="000000" w:themeColor="text1"/>
          <w:sz w:val="24"/>
          <w:szCs w:val="24"/>
          <w:shd w:val="clear" w:color="auto" w:fill="FFFFFF"/>
          <w:lang w:val="en-US"/>
        </w:rPr>
        <w:t>secara siknifikan diantaranya</w:t>
      </w:r>
      <w:r w:rsidRPr="00A44BAB">
        <w:rPr>
          <w:rFonts w:ascii="Garamond" w:hAnsi="Garamond"/>
          <w:color w:val="000000" w:themeColor="text1"/>
          <w:sz w:val="24"/>
          <w:szCs w:val="24"/>
          <w:shd w:val="clear" w:color="auto" w:fill="FFFFFF"/>
          <w:lang w:val="en-US"/>
        </w:rPr>
        <w:t xml:space="preserve"> galeri Muhammadiyah yang dikelola Suara Muhammadiyah, museum Muhamadiyah dalam tahap pengumpulan artefak dan rumah arsip satu-satunya yang dimiliki Muhammadiyah.</w:t>
      </w:r>
      <w:proofErr w:type="gramEnd"/>
      <w:r w:rsidRPr="00A44BAB">
        <w:rPr>
          <w:rFonts w:ascii="Garamond" w:hAnsi="Garamond"/>
          <w:color w:val="000000" w:themeColor="text1"/>
          <w:sz w:val="24"/>
          <w:szCs w:val="24"/>
          <w:shd w:val="clear" w:color="auto" w:fill="FFFFFF"/>
          <w:lang w:val="en-US"/>
        </w:rPr>
        <w:t xml:space="preserve">  </w:t>
      </w:r>
      <w:proofErr w:type="gramStart"/>
      <w:r w:rsidRPr="00A44BAB">
        <w:rPr>
          <w:rFonts w:ascii="Garamond" w:hAnsi="Garamond"/>
          <w:color w:val="000000" w:themeColor="text1"/>
          <w:sz w:val="24"/>
          <w:szCs w:val="24"/>
          <w:shd w:val="clear" w:color="auto" w:fill="FFFFFF"/>
          <w:lang w:val="en-US"/>
        </w:rPr>
        <w:t>Inilah kemudian yang menjadi modal sebagai konsep kolaborasi informasi yang terintegrasi di Muhammadiyah melalui GLAM (</w:t>
      </w:r>
      <w:r w:rsidRPr="00A44BAB">
        <w:rPr>
          <w:rFonts w:ascii="Garamond" w:hAnsi="Garamond"/>
          <w:i/>
          <w:color w:val="000000" w:themeColor="text1"/>
          <w:sz w:val="24"/>
          <w:szCs w:val="24"/>
          <w:lang w:val="en-US"/>
        </w:rPr>
        <w:t xml:space="preserve">Galery, </w:t>
      </w:r>
      <w:r w:rsidRPr="00A44BAB">
        <w:rPr>
          <w:rFonts w:ascii="Garamond" w:hAnsi="Garamond"/>
          <w:i/>
          <w:color w:val="000000" w:themeColor="text1"/>
          <w:sz w:val="24"/>
          <w:szCs w:val="24"/>
        </w:rPr>
        <w:t>libarary archives and Museum</w:t>
      </w:r>
      <w:r w:rsidRPr="00A44BAB">
        <w:rPr>
          <w:rFonts w:ascii="Garamond" w:hAnsi="Garamond"/>
          <w:color w:val="000000" w:themeColor="text1"/>
          <w:sz w:val="24"/>
          <w:szCs w:val="24"/>
        </w:rPr>
        <w:t>)</w:t>
      </w:r>
      <w:r w:rsidRPr="00A44BAB">
        <w:rPr>
          <w:rFonts w:ascii="Garamond" w:hAnsi="Garamond"/>
          <w:color w:val="000000" w:themeColor="text1"/>
          <w:sz w:val="24"/>
          <w:szCs w:val="24"/>
          <w:lang w:val="en-US"/>
        </w:rPr>
        <w:t>.</w:t>
      </w:r>
      <w:proofErr w:type="gramEnd"/>
    </w:p>
    <w:p w:rsidR="00B266F9" w:rsidRPr="00A44BAB" w:rsidRDefault="00B266F9" w:rsidP="00FD1AF9">
      <w:pPr>
        <w:spacing w:after="0" w:line="26" w:lineRule="atLeast"/>
        <w:ind w:firstLine="720"/>
        <w:jc w:val="both"/>
        <w:rPr>
          <w:rFonts w:ascii="Garamond" w:hAnsi="Garamond"/>
          <w:color w:val="000000" w:themeColor="text1"/>
          <w:sz w:val="24"/>
          <w:szCs w:val="24"/>
          <w:shd w:val="clear" w:color="auto" w:fill="FFFFFF"/>
          <w:lang w:val="en-US"/>
        </w:rPr>
      </w:pPr>
      <w:r w:rsidRPr="00A44BAB">
        <w:rPr>
          <w:rFonts w:ascii="Garamond" w:hAnsi="Garamond"/>
          <w:color w:val="000000" w:themeColor="text1"/>
          <w:sz w:val="24"/>
          <w:szCs w:val="24"/>
          <w:shd w:val="clear" w:color="auto" w:fill="FFFFFF"/>
        </w:rPr>
        <w:t>Sesuai dengan keputusan Muktamar ke-46 sekaligus Muktamar 1 abad Muhammadiyah yang saat itu berlangsung di Yogyakarta, di putuskan sebanyak 13 Majlis dan 9 Lembaga yang diantara adalah sebagai berikut: (1) Majlis Tabligh, (2) Majlis Tarjih dan Tajdid, (3) Majlis Pendidikan Tinggi, (4) Majlis Pendidikan dasar dan menengah, (5) Majlis Pendidikan Kader, (6) Majlis Pembina Kesehatan Umum, (7) Majlis Pemberdayaan Masyarakat, (8)Majlis Wakaf dan Kehartabendaan, (9) Majlis Ekonomi dan Kewirausahaan, (10) Majlis Pusataka dan Informasi, (11) Majlis Hukum dan Hak Asasi Manusia, (12) Majlis Pelayanan Sosial, (13) Majlis Lingkungan Hidup.  Kemudian untuk daftar lembaganya diantaranya:(1) Lembaga Pengembangan Cabang dan Ranting, (2) Lembaga Pembina dan Pengawas Keuangan, (3) Lembaga Penanggulangan Bencana, (4) Lembaga Amal Zakat Infak dan Shodaqqoh, (5) Lembaga Hikmah dan Kebijakan Publik, (6) Lembaga Seni Budaya dan Olahraga, (7) Lembaga Hubungan dan Kerjasama Internasional, (8) Lembaga Dakwah Khusus, (9) Lembaga Pengembangan Pondok Pesantren.</w:t>
      </w:r>
      <w:r w:rsidRPr="00A44BAB">
        <w:rPr>
          <w:rFonts w:ascii="Garamond" w:hAnsi="Garamond"/>
          <w:color w:val="000000" w:themeColor="text1"/>
          <w:sz w:val="24"/>
          <w:szCs w:val="24"/>
          <w:shd w:val="clear" w:color="auto" w:fill="FFFFFF"/>
        </w:rPr>
        <w:fldChar w:fldCharType="begin"/>
      </w:r>
      <w:r w:rsidRPr="00A44BAB">
        <w:rPr>
          <w:rFonts w:ascii="Garamond" w:hAnsi="Garamond"/>
          <w:color w:val="000000" w:themeColor="text1"/>
          <w:sz w:val="24"/>
          <w:szCs w:val="24"/>
          <w:shd w:val="clear" w:color="auto" w:fill="FFFFFF"/>
        </w:rPr>
        <w:instrText xml:space="preserve"> ADDIN ZOTERO_ITEM CSL_CITATION {"citationID":"XLwAd9jF","properties":{"formattedCitation":"(\\uc0\\u8220{}Lembaga | Muhammadiyah,\\uc0\\u8221{} 2020)","plainCitation":"(“Lembaga | Muhammadiyah,” 2020)","noteIndex":0},"citationItems":[{"id":252,"uris":["http://zotero.org/users/5061837/items/8WEG7D87"],"uri":["http://zotero.org/users/5061837/items/8WEG7D87"],"itemData":{"id":252,"type":"webpage","abstract":"Lembaga - Muhammadiyah Official Site","container-title":"Lembaga | Muhammadiyah","note":"source: m.muhammadiyah.or.id","title":"Lembaga | Muhammadiyah","URL":"http://m.muhammadiyah.or.id/id/content-47-cam-lembaga.html","accessed":{"date-parts":[["2020",3,17]]},"issued":{"date-parts":[["2020"]]}}}],"schema":"https://github.com/citation-style-language/schema/raw/master/csl-citation.json"} </w:instrText>
      </w:r>
      <w:r w:rsidRPr="00A44BAB">
        <w:rPr>
          <w:rFonts w:ascii="Garamond" w:hAnsi="Garamond"/>
          <w:color w:val="000000" w:themeColor="text1"/>
          <w:sz w:val="24"/>
          <w:szCs w:val="24"/>
          <w:shd w:val="clear" w:color="auto" w:fill="FFFFFF"/>
        </w:rPr>
        <w:fldChar w:fldCharType="separate"/>
      </w:r>
      <w:r w:rsidR="00A44BAB" w:rsidRPr="00A44BAB">
        <w:rPr>
          <w:rFonts w:ascii="Garamond" w:hAnsi="Garamond"/>
          <w:sz w:val="24"/>
          <w:szCs w:val="24"/>
        </w:rPr>
        <w:t>(“Lembaga | Muhammadiyah,” 2020)</w:t>
      </w:r>
      <w:r w:rsidRPr="00A44BAB">
        <w:rPr>
          <w:rFonts w:ascii="Garamond" w:hAnsi="Garamond"/>
          <w:color w:val="000000" w:themeColor="text1"/>
          <w:sz w:val="24"/>
          <w:szCs w:val="24"/>
          <w:shd w:val="clear" w:color="auto" w:fill="FFFFFF"/>
        </w:rPr>
        <w:fldChar w:fldCharType="end"/>
      </w:r>
      <w:r w:rsidRPr="00A44BAB">
        <w:rPr>
          <w:rFonts w:ascii="Garamond" w:hAnsi="Garamond"/>
          <w:color w:val="000000" w:themeColor="text1"/>
          <w:sz w:val="24"/>
          <w:szCs w:val="24"/>
          <w:shd w:val="clear" w:color="auto" w:fill="FFFFFF"/>
        </w:rPr>
        <w:t>.</w:t>
      </w:r>
    </w:p>
    <w:p w:rsidR="00B266F9" w:rsidRPr="00A44BAB" w:rsidRDefault="00B266F9" w:rsidP="00FD1AF9">
      <w:pPr>
        <w:spacing w:after="0" w:line="26" w:lineRule="atLeast"/>
        <w:ind w:firstLine="720"/>
        <w:jc w:val="both"/>
        <w:rPr>
          <w:rFonts w:ascii="Garamond" w:hAnsi="Garamond"/>
          <w:color w:val="000000" w:themeColor="text1"/>
          <w:sz w:val="24"/>
          <w:szCs w:val="24"/>
        </w:rPr>
      </w:pPr>
      <w:r w:rsidRPr="00A44BAB">
        <w:rPr>
          <w:rFonts w:ascii="Garamond" w:hAnsi="Garamond"/>
          <w:color w:val="000000" w:themeColor="text1"/>
          <w:sz w:val="24"/>
          <w:szCs w:val="24"/>
        </w:rPr>
        <w:t xml:space="preserve">Secara keseluruhan model pengelolaan organisasi ini merupakan representasi organisasi massa modern, karena semua yang dimiliki merupakan aset organisasi dan dikelola bersama untuk kemaslahatan ummat.  Di Muhammadiyah tidak mengenal kepemilikan tunggal atas nama sosok yang dituakan, di Muhammadiyah dikenal dengan pengelolaan organisasi secara kolektif kolegial sehingga semua akan dikembalikan kepada kesepakatan hasil muktamar dan selanjutnya dapat diterapkan untuk semua lapisan kader Muhammadiyah dari pusat hingga ranting.  </w:t>
      </w:r>
    </w:p>
    <w:p w:rsidR="00B266F9" w:rsidRPr="00A44BAB" w:rsidRDefault="00B266F9" w:rsidP="00FD1AF9">
      <w:pPr>
        <w:spacing w:after="0" w:line="26" w:lineRule="atLeast"/>
        <w:ind w:firstLine="720"/>
        <w:jc w:val="both"/>
        <w:rPr>
          <w:rFonts w:ascii="Garamond" w:hAnsi="Garamond"/>
          <w:color w:val="000000" w:themeColor="text1"/>
          <w:sz w:val="24"/>
          <w:szCs w:val="24"/>
        </w:rPr>
      </w:pPr>
      <w:r w:rsidRPr="00A44BAB">
        <w:rPr>
          <w:rFonts w:ascii="Garamond" w:hAnsi="Garamond"/>
          <w:color w:val="000000" w:themeColor="text1"/>
          <w:sz w:val="24"/>
          <w:szCs w:val="24"/>
        </w:rPr>
        <w:t>Pandangan mengenai pengetahuan yang terdokumentasi muncul dari salah satu aktifis A’isyiyah dimana beliau mengungkapkan substansional pengetahuan dan arsip sebagaimana peran Muhammadiyah sebagai organisasi besar sudah saatnya mampu mengelola arsip dengan lebih baik.</w:t>
      </w:r>
    </w:p>
    <w:p w:rsidR="00B266F9" w:rsidRPr="00A44BAB" w:rsidRDefault="00B266F9" w:rsidP="00FD1AF9">
      <w:pPr>
        <w:spacing w:after="0" w:line="26" w:lineRule="atLeast"/>
        <w:ind w:left="426"/>
        <w:jc w:val="both"/>
        <w:rPr>
          <w:rFonts w:ascii="Garamond" w:hAnsi="Garamond"/>
          <w:color w:val="000000" w:themeColor="text1"/>
          <w:sz w:val="24"/>
          <w:szCs w:val="24"/>
          <w:lang w:val="en-US"/>
        </w:rPr>
      </w:pPr>
      <w:r w:rsidRPr="00A44BAB">
        <w:rPr>
          <w:rFonts w:ascii="Garamond" w:hAnsi="Garamond"/>
          <w:color w:val="000000" w:themeColor="text1"/>
          <w:sz w:val="24"/>
          <w:szCs w:val="24"/>
        </w:rPr>
        <w:t>“</w:t>
      </w:r>
      <w:r w:rsidRPr="00A44BAB">
        <w:rPr>
          <w:rFonts w:ascii="Garamond" w:hAnsi="Garamond"/>
          <w:color w:val="000000" w:themeColor="text1"/>
        </w:rPr>
        <w:t xml:space="preserve">Selain wadah instansi, penting bagi Muhammadiyah dan ‘Aisyiyah untuk menumbuhkan tradisi budaya literasi serta melahirkan sistem kearsipan yang sesuai dengan perkembangan zaman, hajar mencontohkan, sebagai organisasi yang sudah berusia matang, tentu idealnya Muhammadiyah sudah </w:t>
      </w:r>
      <w:r w:rsidRPr="00A44BAB">
        <w:rPr>
          <w:rFonts w:ascii="Garamond" w:hAnsi="Garamond"/>
          <w:color w:val="000000" w:themeColor="text1"/>
        </w:rPr>
        <w:lastRenderedPageBreak/>
        <w:t>memiliki sistem maupun tatakelola. Disisi lain, Muhammadiyah juga telah banyak melakukan kerja- kerja untuk masyarakat, advokasi kepada pemerintah, atau peran kebangsaan yang sejatinya ini juga disebut sebagai pengetahuan, sayangnya ini tidak muncul sebagai pengetahuan karena tidak ada upaya yang sistematis untuk menjadikan hal tersebut sebagai pengetahuan.  Padahal tahapan penting dari kerja nyata Muhammadiyah sebagai sebuah pengetahuan adalah dengan dokumentasi, yaitu arsi</w:t>
      </w:r>
      <w:r w:rsidRPr="00A44BAB">
        <w:rPr>
          <w:rFonts w:ascii="Garamond" w:hAnsi="Garamond"/>
          <w:color w:val="000000" w:themeColor="text1"/>
          <w:sz w:val="24"/>
          <w:szCs w:val="24"/>
        </w:rPr>
        <w:t>p”.</w:t>
      </w:r>
      <w:r w:rsidRPr="00A44BAB">
        <w:rPr>
          <w:rFonts w:ascii="Garamond" w:hAnsi="Garamond"/>
          <w:color w:val="000000" w:themeColor="text1"/>
          <w:sz w:val="24"/>
          <w:szCs w:val="24"/>
        </w:rPr>
        <w:fldChar w:fldCharType="begin"/>
      </w:r>
      <w:r w:rsidRPr="00A44BAB">
        <w:rPr>
          <w:rFonts w:ascii="Garamond" w:hAnsi="Garamond"/>
          <w:color w:val="000000" w:themeColor="text1"/>
          <w:sz w:val="24"/>
          <w:szCs w:val="24"/>
        </w:rPr>
        <w:instrText xml:space="preserve"> ADDIN ZOTERO_ITEM CSL_CITATION {"citationID":"YwVcSp1o","properties":{"formattedCitation":"(Hajar Setyowati, 2020)","plainCitation":"(Hajar Setyowati, 2020)","noteIndex":0},"citationItems":[{"id":241,"uris":["http://zotero.org/users/5061837/items/DDLFKF9I"],"uri":["http://zotero.org/users/5061837/items/DDLFKF9I"],"itemData":{"id":241,"type":"article-magazine","page":"11","title":"Menyelamatkan Sejarah Muhammadiyah","title-short":"Pusat Arsip Muhammadiyah","author":[{"literal":"Hajar Setyowati"}],"issued":{"date-parts":[["2020"]]}}}],"schema":"https://github.com/citation-style-language/schema/raw/master/csl-citation.json"} </w:instrText>
      </w:r>
      <w:r w:rsidRPr="00A44BAB">
        <w:rPr>
          <w:rFonts w:ascii="Garamond" w:hAnsi="Garamond"/>
          <w:color w:val="000000" w:themeColor="text1"/>
          <w:sz w:val="24"/>
          <w:szCs w:val="24"/>
        </w:rPr>
        <w:fldChar w:fldCharType="separate"/>
      </w:r>
      <w:r w:rsidR="00A44BAB" w:rsidRPr="00A44BAB">
        <w:rPr>
          <w:rFonts w:ascii="Garamond" w:hAnsi="Garamond"/>
          <w:sz w:val="24"/>
        </w:rPr>
        <w:t>(Hajar Setyowati, 2020)</w:t>
      </w:r>
      <w:r w:rsidRPr="00A44BAB">
        <w:rPr>
          <w:rFonts w:ascii="Garamond" w:hAnsi="Garamond"/>
          <w:color w:val="000000" w:themeColor="text1"/>
          <w:sz w:val="24"/>
          <w:szCs w:val="24"/>
        </w:rPr>
        <w:fldChar w:fldCharType="end"/>
      </w:r>
    </w:p>
    <w:p w:rsidR="00B266F9" w:rsidRPr="00A44BAB" w:rsidRDefault="00FD1AF9" w:rsidP="00FD1AF9">
      <w:pPr>
        <w:tabs>
          <w:tab w:val="left" w:pos="426"/>
        </w:tabs>
        <w:spacing w:after="0" w:line="26" w:lineRule="atLeast"/>
        <w:jc w:val="both"/>
        <w:rPr>
          <w:rFonts w:ascii="Garamond" w:hAnsi="Garamond"/>
          <w:color w:val="000000" w:themeColor="text1"/>
          <w:sz w:val="24"/>
          <w:szCs w:val="24"/>
          <w:lang w:val="en-US"/>
        </w:rPr>
      </w:pPr>
      <w:r w:rsidRPr="00A44BAB">
        <w:rPr>
          <w:rFonts w:ascii="Garamond" w:hAnsi="Garamond"/>
          <w:color w:val="000000" w:themeColor="text1"/>
          <w:sz w:val="24"/>
          <w:szCs w:val="24"/>
          <w:lang w:val="en-US"/>
        </w:rPr>
        <w:tab/>
      </w:r>
      <w:r w:rsidRPr="00A44BAB">
        <w:rPr>
          <w:rFonts w:ascii="Garamond" w:hAnsi="Garamond"/>
          <w:color w:val="000000" w:themeColor="text1"/>
          <w:sz w:val="24"/>
          <w:szCs w:val="24"/>
          <w:lang w:val="en-US"/>
        </w:rPr>
        <w:tab/>
      </w:r>
      <w:r w:rsidR="00B266F9" w:rsidRPr="00A44BAB">
        <w:rPr>
          <w:rFonts w:ascii="Garamond" w:hAnsi="Garamond"/>
          <w:color w:val="000000" w:themeColor="text1"/>
          <w:sz w:val="24"/>
          <w:szCs w:val="24"/>
        </w:rPr>
        <w:t xml:space="preserve">Pendapat serupa sama diungkapkan oleh (Lasa HS) Ketua Forum Perpustakaan PTMA, dalam sebuah wawancara beliau </w:t>
      </w:r>
      <w:r w:rsidR="00B266F9" w:rsidRPr="00A44BAB">
        <w:rPr>
          <w:rFonts w:ascii="Garamond" w:hAnsi="Garamond"/>
          <w:color w:val="000000" w:themeColor="text1"/>
          <w:sz w:val="24"/>
          <w:szCs w:val="24"/>
          <w:lang w:val="en-US"/>
        </w:rPr>
        <w:t>menyampaikan,</w:t>
      </w:r>
    </w:p>
    <w:p w:rsidR="00B266F9" w:rsidRPr="00A44BAB" w:rsidRDefault="00B266F9" w:rsidP="00FD1AF9">
      <w:pPr>
        <w:pStyle w:val="ListParagraph"/>
        <w:spacing w:after="0" w:line="26" w:lineRule="atLeast"/>
        <w:ind w:left="426"/>
        <w:jc w:val="both"/>
        <w:rPr>
          <w:rFonts w:ascii="Garamond" w:hAnsi="Garamond"/>
          <w:color w:val="000000" w:themeColor="text1"/>
        </w:rPr>
      </w:pPr>
      <w:r w:rsidRPr="00A44BAB">
        <w:rPr>
          <w:rFonts w:ascii="Garamond" w:hAnsi="Garamond"/>
          <w:color w:val="000000" w:themeColor="text1"/>
        </w:rPr>
        <w:t>“Muhammadiyah kurang serius dalam pendokumentasian, saya melihat peta besar yang belum tergarap, terutama bidang saya yaitu bidang pustaka”.</w:t>
      </w:r>
    </w:p>
    <w:p w:rsidR="00B266F9" w:rsidRPr="00A44BAB" w:rsidRDefault="00B266F9" w:rsidP="00FD1AF9">
      <w:pPr>
        <w:spacing w:after="0" w:line="26" w:lineRule="atLeast"/>
        <w:ind w:firstLine="720"/>
        <w:jc w:val="both"/>
        <w:rPr>
          <w:rFonts w:ascii="Garamond" w:hAnsi="Garamond"/>
          <w:color w:val="000000" w:themeColor="text1"/>
          <w:sz w:val="24"/>
          <w:szCs w:val="24"/>
        </w:rPr>
      </w:pPr>
      <w:r w:rsidRPr="00A44BAB">
        <w:rPr>
          <w:rFonts w:ascii="Garamond" w:hAnsi="Garamond"/>
          <w:color w:val="000000" w:themeColor="text1"/>
          <w:sz w:val="24"/>
          <w:szCs w:val="24"/>
        </w:rPr>
        <w:t xml:space="preserve">Merujuk pendapat kedua tokoh diatas, sangat tepat apabila saat ini kondisi Muhammadiyah </w:t>
      </w:r>
      <w:r w:rsidRPr="00A44BAB">
        <w:rPr>
          <w:rFonts w:ascii="Garamond" w:hAnsi="Garamond"/>
          <w:color w:val="000000" w:themeColor="text1"/>
          <w:sz w:val="24"/>
          <w:szCs w:val="24"/>
          <w:lang w:val="en-US"/>
        </w:rPr>
        <w:t>harus mulai berbenah dalam mengelola informasi secara cerdas</w:t>
      </w:r>
      <w:r w:rsidRPr="00A44BAB">
        <w:rPr>
          <w:rFonts w:ascii="Garamond" w:hAnsi="Garamond"/>
          <w:color w:val="000000" w:themeColor="text1"/>
          <w:sz w:val="24"/>
          <w:szCs w:val="24"/>
        </w:rPr>
        <w:t>.  Berbicara masalah pengelolaan tidak lepas dengan yang namanya administrasi, surat menyurat, naskah dan dokumen, di Muhammadiyah dikenal taman pustaka (Perpustakaan) sejak tahun 1920 dari awal berdirinya hingga sampai saat ini, Muhammadiyah sudah memiliki Perpustakaan dengan berbagai macam keadaan dan prestasi yang diraihnya.</w:t>
      </w:r>
      <w:r w:rsidRPr="00A44BAB">
        <w:rPr>
          <w:rFonts w:ascii="Garamond" w:hAnsi="Garamond"/>
          <w:color w:val="000000" w:themeColor="text1"/>
          <w:sz w:val="24"/>
          <w:szCs w:val="24"/>
          <w:lang w:val="en-US"/>
        </w:rPr>
        <w:t xml:space="preserve"> B</w:t>
      </w:r>
      <w:r w:rsidRPr="00A44BAB">
        <w:rPr>
          <w:rFonts w:ascii="Garamond" w:hAnsi="Garamond"/>
          <w:color w:val="000000" w:themeColor="text1"/>
          <w:sz w:val="24"/>
          <w:szCs w:val="24"/>
        </w:rPr>
        <w:t xml:space="preserve">erbeda dengan kondisi arsip di Muhammadiyah hingga sampai saat ini belum dikelola secara profesional dan terasa terabaikan, atau mungkin ada sebagaian kecil dari Arsip milik Muhammadiyah yang hilang karena kesalahan pengelolaan, kecerobohan dari pengelola hingga mengakibatkan hilangnya naskah atau dokumen penting bagi Muhammadiyah.  </w:t>
      </w:r>
    </w:p>
    <w:p w:rsidR="00D42034" w:rsidRPr="00A44BAB" w:rsidRDefault="00B266F9" w:rsidP="00D42034">
      <w:pPr>
        <w:spacing w:after="0" w:line="26" w:lineRule="atLeast"/>
        <w:ind w:firstLine="720"/>
        <w:jc w:val="both"/>
        <w:rPr>
          <w:rFonts w:ascii="Garamond" w:hAnsi="Garamond"/>
          <w:color w:val="000000" w:themeColor="text1"/>
          <w:sz w:val="24"/>
          <w:szCs w:val="24"/>
          <w:lang w:val="en-US"/>
        </w:rPr>
      </w:pPr>
      <w:r w:rsidRPr="00A44BAB">
        <w:rPr>
          <w:rFonts w:ascii="Garamond" w:hAnsi="Garamond"/>
          <w:color w:val="000000" w:themeColor="text1"/>
          <w:sz w:val="24"/>
          <w:szCs w:val="24"/>
        </w:rPr>
        <w:t>Peran perpustakaan, arsip dan tata kelolanya merupakan bagian penting bagi sebuah oraganisasi modern seperti Muhammadiyah</w:t>
      </w:r>
      <w:r w:rsidRPr="00A44BAB">
        <w:rPr>
          <w:rFonts w:ascii="Garamond" w:hAnsi="Garamond"/>
          <w:color w:val="000000" w:themeColor="text1"/>
          <w:sz w:val="24"/>
          <w:szCs w:val="24"/>
          <w:lang w:val="en-US"/>
        </w:rPr>
        <w:t>.</w:t>
      </w:r>
      <w:r w:rsidRPr="00A44BAB">
        <w:rPr>
          <w:rFonts w:ascii="Garamond" w:hAnsi="Garamond"/>
          <w:color w:val="000000" w:themeColor="text1"/>
          <w:sz w:val="24"/>
          <w:szCs w:val="24"/>
        </w:rPr>
        <w:t xml:space="preserve"> </w:t>
      </w:r>
      <w:r w:rsidRPr="00A44BAB">
        <w:rPr>
          <w:rFonts w:ascii="Garamond" w:hAnsi="Garamond"/>
          <w:color w:val="000000" w:themeColor="text1"/>
          <w:sz w:val="24"/>
          <w:szCs w:val="24"/>
          <w:lang w:val="en-US"/>
        </w:rPr>
        <w:t>H</w:t>
      </w:r>
      <w:r w:rsidRPr="00A44BAB">
        <w:rPr>
          <w:rFonts w:ascii="Garamond" w:hAnsi="Garamond"/>
          <w:color w:val="000000" w:themeColor="text1"/>
          <w:sz w:val="24"/>
          <w:szCs w:val="24"/>
        </w:rPr>
        <w:t>al lain yang berhu</w:t>
      </w:r>
      <w:r w:rsidRPr="00A44BAB">
        <w:rPr>
          <w:rFonts w:ascii="Garamond" w:hAnsi="Garamond"/>
          <w:color w:val="000000" w:themeColor="text1"/>
          <w:sz w:val="24"/>
          <w:szCs w:val="24"/>
          <w:lang w:val="en-US"/>
        </w:rPr>
        <w:t>bu</w:t>
      </w:r>
      <w:r w:rsidRPr="00A44BAB">
        <w:rPr>
          <w:rFonts w:ascii="Garamond" w:hAnsi="Garamond"/>
          <w:color w:val="000000" w:themeColor="text1"/>
          <w:sz w:val="24"/>
          <w:szCs w:val="24"/>
        </w:rPr>
        <w:t xml:space="preserve">ngan dengan informasi di Muhammadiyah adalah </w:t>
      </w:r>
      <w:r w:rsidRPr="00A44BAB">
        <w:rPr>
          <w:rFonts w:ascii="Garamond" w:hAnsi="Garamond"/>
          <w:color w:val="000000" w:themeColor="text1"/>
          <w:sz w:val="24"/>
          <w:szCs w:val="24"/>
          <w:lang w:val="en-US"/>
        </w:rPr>
        <w:t>m</w:t>
      </w:r>
      <w:r w:rsidRPr="00A44BAB">
        <w:rPr>
          <w:rFonts w:ascii="Garamond" w:hAnsi="Garamond"/>
          <w:color w:val="000000" w:themeColor="text1"/>
          <w:sz w:val="24"/>
          <w:szCs w:val="24"/>
        </w:rPr>
        <w:t>useum</w:t>
      </w:r>
      <w:r w:rsidRPr="00A44BAB">
        <w:rPr>
          <w:rFonts w:ascii="Garamond" w:hAnsi="Garamond"/>
          <w:color w:val="000000" w:themeColor="text1"/>
          <w:sz w:val="24"/>
          <w:szCs w:val="24"/>
          <w:lang w:val="en-US"/>
        </w:rPr>
        <w:t xml:space="preserve"> dan galeri</w:t>
      </w:r>
      <w:r w:rsidRPr="00A44BAB">
        <w:rPr>
          <w:rFonts w:ascii="Garamond" w:hAnsi="Garamond"/>
          <w:color w:val="000000" w:themeColor="text1"/>
          <w:sz w:val="24"/>
          <w:szCs w:val="24"/>
        </w:rPr>
        <w:t xml:space="preserve"> sebagaimana suatu tempat untuk menyimpan dan mengelola </w:t>
      </w:r>
      <w:r w:rsidR="00AB5928" w:rsidRPr="00A44BAB">
        <w:rPr>
          <w:rFonts w:ascii="Garamond" w:hAnsi="Garamond"/>
          <w:color w:val="000000" w:themeColor="text1"/>
          <w:sz w:val="24"/>
          <w:szCs w:val="24"/>
          <w:lang w:val="en-US"/>
        </w:rPr>
        <w:t xml:space="preserve">benda bersejarah seperti </w:t>
      </w:r>
      <w:r w:rsidRPr="00A44BAB">
        <w:rPr>
          <w:rFonts w:ascii="Garamond" w:hAnsi="Garamond"/>
          <w:color w:val="000000" w:themeColor="text1"/>
          <w:sz w:val="24"/>
          <w:szCs w:val="24"/>
        </w:rPr>
        <w:t xml:space="preserve">artefak, manuskrip, foto dan </w:t>
      </w:r>
      <w:r w:rsidR="00AB5928" w:rsidRPr="00A44BAB">
        <w:rPr>
          <w:rFonts w:ascii="Garamond" w:hAnsi="Garamond"/>
          <w:color w:val="000000" w:themeColor="text1"/>
          <w:sz w:val="24"/>
          <w:szCs w:val="24"/>
          <w:lang w:val="en-US"/>
        </w:rPr>
        <w:t xml:space="preserve">berbagai produk </w:t>
      </w:r>
      <w:r w:rsidRPr="00A44BAB">
        <w:rPr>
          <w:rFonts w:ascii="Garamond" w:hAnsi="Garamond"/>
          <w:color w:val="000000" w:themeColor="text1"/>
          <w:sz w:val="24"/>
          <w:szCs w:val="24"/>
          <w:lang w:val="en-US"/>
        </w:rPr>
        <w:t xml:space="preserve">kesenian Muhammadiyah </w:t>
      </w:r>
      <w:r w:rsidR="00AB5928" w:rsidRPr="00A44BAB">
        <w:rPr>
          <w:rFonts w:ascii="Garamond" w:hAnsi="Garamond"/>
          <w:color w:val="000000" w:themeColor="text1"/>
          <w:sz w:val="24"/>
          <w:szCs w:val="24"/>
          <w:lang w:val="en-US"/>
        </w:rPr>
        <w:t>untuk media</w:t>
      </w:r>
      <w:r w:rsidRPr="00A44BAB">
        <w:rPr>
          <w:rFonts w:ascii="Garamond" w:hAnsi="Garamond"/>
          <w:color w:val="000000" w:themeColor="text1"/>
          <w:sz w:val="24"/>
          <w:szCs w:val="24"/>
          <w:lang w:val="en-US"/>
        </w:rPr>
        <w:t xml:space="preserve"> dakwah seperti </w:t>
      </w:r>
      <w:r w:rsidR="00AB5928" w:rsidRPr="00A44BAB">
        <w:rPr>
          <w:rFonts w:ascii="Garamond" w:hAnsi="Garamond"/>
          <w:color w:val="000000" w:themeColor="text1"/>
          <w:sz w:val="24"/>
          <w:szCs w:val="24"/>
          <w:lang w:val="en-US"/>
        </w:rPr>
        <w:t xml:space="preserve">segala </w:t>
      </w:r>
      <w:r w:rsidRPr="00A44BAB">
        <w:rPr>
          <w:rFonts w:ascii="Garamond" w:hAnsi="Garamond"/>
          <w:color w:val="000000" w:themeColor="text1"/>
          <w:sz w:val="24"/>
          <w:szCs w:val="24"/>
          <w:lang w:val="en-US"/>
        </w:rPr>
        <w:t>atribut</w:t>
      </w:r>
      <w:r w:rsidR="00AB5928" w:rsidRPr="00A44BAB">
        <w:rPr>
          <w:rFonts w:ascii="Garamond" w:hAnsi="Garamond"/>
          <w:color w:val="000000" w:themeColor="text1"/>
          <w:sz w:val="24"/>
          <w:szCs w:val="24"/>
          <w:lang w:val="en-US"/>
        </w:rPr>
        <w:t xml:space="preserve"> ORTOM (organisasi otonom)</w:t>
      </w:r>
      <w:r w:rsidRPr="00A44BAB">
        <w:rPr>
          <w:rFonts w:ascii="Garamond" w:hAnsi="Garamond"/>
          <w:color w:val="000000" w:themeColor="text1"/>
          <w:sz w:val="24"/>
          <w:szCs w:val="24"/>
          <w:lang w:val="en-US"/>
        </w:rPr>
        <w:t xml:space="preserve"> </w:t>
      </w:r>
      <w:r w:rsidR="00AB5928" w:rsidRPr="00A44BAB">
        <w:rPr>
          <w:rFonts w:ascii="Garamond" w:hAnsi="Garamond"/>
          <w:color w:val="000000" w:themeColor="text1"/>
          <w:sz w:val="24"/>
          <w:szCs w:val="24"/>
          <w:lang w:val="en-US"/>
        </w:rPr>
        <w:t xml:space="preserve">dan berbagai macam aneka </w:t>
      </w:r>
      <w:r w:rsidRPr="00A44BAB">
        <w:rPr>
          <w:rFonts w:ascii="Garamond" w:hAnsi="Garamond"/>
          <w:color w:val="000000" w:themeColor="text1"/>
          <w:sz w:val="24"/>
          <w:szCs w:val="24"/>
          <w:lang w:val="en-US"/>
        </w:rPr>
        <w:t>seragam, yang dimiliki dan dikembangkan di lingkungan Muhamadiyah.</w:t>
      </w:r>
      <w:r w:rsidRPr="00A44BAB">
        <w:rPr>
          <w:rFonts w:ascii="Garamond" w:hAnsi="Garamond"/>
          <w:color w:val="000000" w:themeColor="text1"/>
          <w:sz w:val="24"/>
          <w:szCs w:val="24"/>
        </w:rPr>
        <w:t xml:space="preserve"> </w:t>
      </w:r>
      <w:proofErr w:type="gramStart"/>
      <w:r w:rsidR="00C95C6C" w:rsidRPr="00A44BAB">
        <w:rPr>
          <w:rFonts w:ascii="Garamond" w:hAnsi="Garamond"/>
          <w:color w:val="000000" w:themeColor="text1"/>
          <w:sz w:val="24"/>
          <w:szCs w:val="24"/>
          <w:lang w:val="en-US"/>
        </w:rPr>
        <w:t>itu</w:t>
      </w:r>
      <w:proofErr w:type="gramEnd"/>
      <w:r w:rsidR="00C95C6C" w:rsidRPr="00A44BAB">
        <w:rPr>
          <w:rFonts w:ascii="Garamond" w:hAnsi="Garamond"/>
          <w:color w:val="000000" w:themeColor="text1"/>
          <w:sz w:val="24"/>
          <w:szCs w:val="24"/>
          <w:lang w:val="en-US"/>
        </w:rPr>
        <w:t xml:space="preserve"> semua adalah modal yang sangat luar biasa di Muhammadiyah untuk mengembangkan model inovasi layanan diantara keempat lembaga tersebut kedalam GLAM.  Sehingga </w:t>
      </w:r>
      <w:proofErr w:type="gramStart"/>
      <w:r w:rsidR="00C95C6C" w:rsidRPr="00A44BAB">
        <w:rPr>
          <w:rFonts w:ascii="Garamond" w:hAnsi="Garamond"/>
          <w:color w:val="000000" w:themeColor="text1"/>
          <w:sz w:val="24"/>
          <w:szCs w:val="24"/>
          <w:lang w:val="en-US"/>
        </w:rPr>
        <w:t>akan</w:t>
      </w:r>
      <w:proofErr w:type="gramEnd"/>
      <w:r w:rsidR="00C95C6C" w:rsidRPr="00A44BAB">
        <w:rPr>
          <w:rFonts w:ascii="Garamond" w:hAnsi="Garamond"/>
          <w:color w:val="000000" w:themeColor="text1"/>
          <w:sz w:val="24"/>
          <w:szCs w:val="24"/>
          <w:lang w:val="en-US"/>
        </w:rPr>
        <w:t xml:space="preserve"> tercipta sinergitas informasi </w:t>
      </w:r>
      <w:r w:rsidR="001D50FC" w:rsidRPr="00A44BAB">
        <w:rPr>
          <w:rFonts w:ascii="Garamond" w:hAnsi="Garamond"/>
          <w:color w:val="000000" w:themeColor="text1"/>
          <w:sz w:val="24"/>
          <w:szCs w:val="24"/>
          <w:lang w:val="en-US"/>
        </w:rPr>
        <w:t xml:space="preserve">begitu </w:t>
      </w:r>
      <w:r w:rsidR="00C95C6C" w:rsidRPr="00A44BAB">
        <w:rPr>
          <w:rFonts w:ascii="Garamond" w:hAnsi="Garamond"/>
          <w:color w:val="000000" w:themeColor="text1"/>
          <w:sz w:val="24"/>
          <w:szCs w:val="24"/>
          <w:lang w:val="en-US"/>
        </w:rPr>
        <w:t>juga potensi pengembangan jasa informasi yang produktif sebagaimana organisasi yang dapat menghasilkan keuntungan (</w:t>
      </w:r>
      <w:r w:rsidR="00C95C6C" w:rsidRPr="00A44BAB">
        <w:rPr>
          <w:rFonts w:ascii="Garamond" w:hAnsi="Garamond"/>
          <w:i/>
          <w:color w:val="000000" w:themeColor="text1"/>
          <w:sz w:val="24"/>
          <w:szCs w:val="24"/>
          <w:lang w:val="en-US"/>
        </w:rPr>
        <w:t>profit</w:t>
      </w:r>
      <w:r w:rsidR="00C95C6C" w:rsidRPr="00A44BAB">
        <w:rPr>
          <w:rFonts w:ascii="Garamond" w:hAnsi="Garamond"/>
          <w:color w:val="000000" w:themeColor="text1"/>
          <w:sz w:val="24"/>
          <w:szCs w:val="24"/>
          <w:lang w:val="en-US"/>
        </w:rPr>
        <w:t xml:space="preserve">) secara finansial bagi pengelolanya juga anggota jamaah Muhammadiyah dalam mengembangkan perekonomian berbasis keummatan. </w:t>
      </w:r>
    </w:p>
    <w:p w:rsidR="00AF7308" w:rsidRPr="00A44BAB" w:rsidRDefault="00B266F9" w:rsidP="00AF7308">
      <w:pPr>
        <w:spacing w:after="0" w:line="26" w:lineRule="atLeast"/>
        <w:ind w:firstLine="720"/>
        <w:jc w:val="both"/>
        <w:rPr>
          <w:rFonts w:ascii="Garamond" w:hAnsi="Garamond"/>
          <w:color w:val="000000" w:themeColor="text1"/>
          <w:sz w:val="24"/>
          <w:szCs w:val="24"/>
          <w:lang w:val="en-US"/>
        </w:rPr>
      </w:pPr>
      <w:r w:rsidRPr="00A44BAB">
        <w:rPr>
          <w:rFonts w:ascii="Garamond" w:hAnsi="Garamond"/>
          <w:color w:val="000000" w:themeColor="text1"/>
          <w:sz w:val="24"/>
          <w:szCs w:val="24"/>
        </w:rPr>
        <w:t xml:space="preserve">Menurut </w:t>
      </w:r>
      <w:r w:rsidRPr="00A44BAB">
        <w:rPr>
          <w:rFonts w:ascii="Garamond" w:hAnsi="Garamond"/>
          <w:color w:val="000000" w:themeColor="text1"/>
          <w:sz w:val="24"/>
          <w:szCs w:val="24"/>
        </w:rPr>
        <w:fldChar w:fldCharType="begin"/>
      </w:r>
      <w:r w:rsidRPr="00A44BAB">
        <w:rPr>
          <w:rFonts w:ascii="Garamond" w:hAnsi="Garamond"/>
          <w:color w:val="000000" w:themeColor="text1"/>
          <w:sz w:val="24"/>
          <w:szCs w:val="24"/>
        </w:rPr>
        <w:instrText xml:space="preserve"> ADDIN ZOTERO_ITEM CSL_CITATION {"citationID":"02A03TKG","properties":{"formattedCitation":"(Widyastuti, 2020)","plainCitation":"(Widyastuti, 2020)","noteIndex":0},"citationItems":[{"id":240,"uris":["http://zotero.org/users/5061837/items/I246USZI"],"uri":["http://zotero.org/users/5061837/items/I246USZI"],"itemData":{"id":240,"type":"article-magazine","page":"12","title":"Menyellamatkan Sejarah Muhammadiyah","title-short":"Museum untuk mendokumentasikan sejarah yang tercecer","author":[{"literal":"Widyastuti"}],"issued":{"date-parts":[["2020"]]}}}],"schema":"https://github.com/citation-style-language/schema/raw/master/csl-citation.json"} </w:instrText>
      </w:r>
      <w:r w:rsidRPr="00A44BAB">
        <w:rPr>
          <w:rFonts w:ascii="Garamond" w:hAnsi="Garamond"/>
          <w:color w:val="000000" w:themeColor="text1"/>
          <w:sz w:val="24"/>
          <w:szCs w:val="24"/>
        </w:rPr>
        <w:fldChar w:fldCharType="separate"/>
      </w:r>
      <w:r w:rsidR="00A44BAB" w:rsidRPr="00A44BAB">
        <w:rPr>
          <w:rFonts w:ascii="Garamond" w:hAnsi="Garamond"/>
          <w:sz w:val="24"/>
        </w:rPr>
        <w:t>(Widyastuti, 2020)</w:t>
      </w:r>
      <w:r w:rsidRPr="00A44BAB">
        <w:rPr>
          <w:rFonts w:ascii="Garamond" w:hAnsi="Garamond"/>
          <w:color w:val="000000" w:themeColor="text1"/>
          <w:sz w:val="24"/>
          <w:szCs w:val="24"/>
        </w:rPr>
        <w:fldChar w:fldCharType="end"/>
      </w:r>
      <w:r w:rsidRPr="00A44BAB">
        <w:rPr>
          <w:rFonts w:ascii="Garamond" w:hAnsi="Garamond"/>
          <w:color w:val="000000" w:themeColor="text1"/>
          <w:sz w:val="24"/>
          <w:szCs w:val="24"/>
        </w:rPr>
        <w:t xml:space="preserve"> beliau </w:t>
      </w:r>
      <w:r w:rsidRPr="00A44BAB">
        <w:rPr>
          <w:rFonts w:ascii="Garamond" w:hAnsi="Garamond"/>
          <w:color w:val="000000" w:themeColor="text1"/>
          <w:sz w:val="24"/>
          <w:szCs w:val="24"/>
          <w:lang w:val="en-US"/>
        </w:rPr>
        <w:t>berpendapat,</w:t>
      </w:r>
      <w:r w:rsidRPr="00A44BAB">
        <w:rPr>
          <w:rFonts w:ascii="Garamond" w:hAnsi="Garamond"/>
          <w:color w:val="000000" w:themeColor="text1"/>
          <w:sz w:val="24"/>
          <w:szCs w:val="24"/>
        </w:rPr>
        <w:t xml:space="preserve"> “Kita melihat Muhammadiyah di tengah dinamika berkemajuanya, tetapi ada satu fase ketika Muhammadiyah mempunyai keterbatasan dalam penyimpanan dokumen”.  Frase dari penyimpanan dokumen tersebut mengandung makna kata </w:t>
      </w:r>
      <w:r w:rsidR="00D42034" w:rsidRPr="00A44BAB">
        <w:rPr>
          <w:rFonts w:ascii="Garamond" w:hAnsi="Garamond"/>
          <w:color w:val="000000" w:themeColor="text1"/>
          <w:sz w:val="24"/>
          <w:szCs w:val="24"/>
          <w:lang w:val="en-US"/>
        </w:rPr>
        <w:t>arsip dan artefak.</w:t>
      </w:r>
      <w:r w:rsidRPr="00A44BAB">
        <w:rPr>
          <w:rFonts w:ascii="Garamond" w:hAnsi="Garamond"/>
          <w:color w:val="000000" w:themeColor="text1"/>
          <w:sz w:val="24"/>
          <w:szCs w:val="24"/>
        </w:rPr>
        <w:t xml:space="preserve"> </w:t>
      </w:r>
      <w:r w:rsidR="00D42034" w:rsidRPr="00A44BAB">
        <w:rPr>
          <w:rFonts w:ascii="Garamond" w:hAnsi="Garamond"/>
          <w:color w:val="000000" w:themeColor="text1"/>
          <w:sz w:val="24"/>
          <w:szCs w:val="24"/>
          <w:lang w:val="en-US"/>
        </w:rPr>
        <w:t>Keresahan tentang perawatan dokumen, naskah begitu juga artefak, pada tahun 2019 yang lalu Muhammadiyah telah menjawabnya dengan mendirikan museum dan rumah arsip.</w:t>
      </w:r>
      <w:r w:rsidRPr="00A44BAB">
        <w:rPr>
          <w:rFonts w:ascii="Garamond" w:hAnsi="Garamond"/>
          <w:color w:val="000000" w:themeColor="text1"/>
          <w:sz w:val="24"/>
          <w:szCs w:val="24"/>
        </w:rPr>
        <w:t xml:space="preserve"> </w:t>
      </w:r>
      <w:proofErr w:type="gramStart"/>
      <w:r w:rsidR="000E56B5" w:rsidRPr="00A44BAB">
        <w:rPr>
          <w:rFonts w:ascii="Garamond" w:hAnsi="Garamond"/>
          <w:color w:val="000000" w:themeColor="text1"/>
          <w:sz w:val="24"/>
          <w:szCs w:val="24"/>
          <w:lang w:val="en-US"/>
        </w:rPr>
        <w:t>Pada mulanya tidak mudah mengupayakan sebuah ide tentang museum di Muhammadiyah.</w:t>
      </w:r>
      <w:proofErr w:type="gramEnd"/>
      <w:r w:rsidR="000E56B5" w:rsidRPr="00A44BAB">
        <w:rPr>
          <w:rFonts w:ascii="Garamond" w:hAnsi="Garamond"/>
          <w:color w:val="000000" w:themeColor="text1"/>
          <w:sz w:val="24"/>
          <w:szCs w:val="24"/>
          <w:lang w:val="en-US"/>
        </w:rPr>
        <w:t xml:space="preserve">  </w:t>
      </w:r>
      <w:proofErr w:type="gramStart"/>
      <w:r w:rsidR="000E56B5" w:rsidRPr="00A44BAB">
        <w:rPr>
          <w:rFonts w:ascii="Garamond" w:hAnsi="Garamond"/>
          <w:color w:val="000000" w:themeColor="text1"/>
          <w:sz w:val="24"/>
          <w:szCs w:val="24"/>
          <w:lang w:val="en-US"/>
        </w:rPr>
        <w:t>Sejalan dengan kebutuhan media dakwah dan edukasi di lingkungan Muhammadiyah maka sejak saat itu pada Muktamar 1 abad Muhammadiyah di Yogyakarta diputuskan untuk membangun sebuah museum.</w:t>
      </w:r>
      <w:proofErr w:type="gramEnd"/>
      <w:r w:rsidR="000E56B5" w:rsidRPr="00A44BAB">
        <w:rPr>
          <w:rFonts w:ascii="Garamond" w:hAnsi="Garamond"/>
          <w:color w:val="000000" w:themeColor="text1"/>
          <w:sz w:val="24"/>
          <w:szCs w:val="24"/>
          <w:lang w:val="en-US"/>
        </w:rPr>
        <w:t xml:space="preserve"> Sejalan dengan ide tersebut menurut Agus, </w:t>
      </w:r>
      <w:r w:rsidR="00AF7308" w:rsidRPr="00A44BAB">
        <w:rPr>
          <w:rFonts w:ascii="Garamond" w:hAnsi="Garamond"/>
          <w:color w:val="000000" w:themeColor="text1"/>
          <w:sz w:val="24"/>
          <w:szCs w:val="24"/>
          <w:lang w:val="en-US"/>
        </w:rPr>
        <w:t>“</w:t>
      </w:r>
      <w:r w:rsidR="000E56B5" w:rsidRPr="00A44BAB">
        <w:rPr>
          <w:rFonts w:ascii="Garamond" w:hAnsi="Garamond"/>
          <w:color w:val="000000" w:themeColor="text1"/>
          <w:sz w:val="24"/>
          <w:szCs w:val="24"/>
          <w:lang w:val="en-US"/>
        </w:rPr>
        <w:t>sesungguhnya museum</w:t>
      </w:r>
      <w:r w:rsidRPr="00A44BAB">
        <w:rPr>
          <w:rFonts w:ascii="Garamond" w:hAnsi="Garamond"/>
          <w:color w:val="000000" w:themeColor="text1"/>
          <w:sz w:val="24"/>
          <w:szCs w:val="24"/>
        </w:rPr>
        <w:t xml:space="preserve"> di masa yang akan datang bukan hanya sebagai </w:t>
      </w:r>
      <w:r w:rsidR="00AF7308" w:rsidRPr="00A44BAB">
        <w:rPr>
          <w:rFonts w:ascii="Garamond" w:hAnsi="Garamond"/>
          <w:color w:val="000000" w:themeColor="text1"/>
          <w:sz w:val="24"/>
          <w:szCs w:val="24"/>
          <w:lang w:val="en-US"/>
        </w:rPr>
        <w:t>(</w:t>
      </w:r>
      <w:r w:rsidR="00AF7308" w:rsidRPr="00A44BAB">
        <w:rPr>
          <w:rFonts w:ascii="Garamond" w:hAnsi="Garamond"/>
          <w:color w:val="000000" w:themeColor="text1"/>
          <w:sz w:val="24"/>
          <w:szCs w:val="24"/>
        </w:rPr>
        <w:t>gudang budaya</w:t>
      </w:r>
      <w:r w:rsidR="00AF7308" w:rsidRPr="00A44BAB">
        <w:rPr>
          <w:rFonts w:ascii="Garamond" w:hAnsi="Garamond"/>
          <w:color w:val="000000" w:themeColor="text1"/>
          <w:sz w:val="24"/>
          <w:szCs w:val="24"/>
          <w:lang w:val="en-US"/>
        </w:rPr>
        <w:t>)</w:t>
      </w:r>
      <w:r w:rsidRPr="00A44BAB">
        <w:rPr>
          <w:rFonts w:ascii="Garamond" w:hAnsi="Garamond"/>
          <w:color w:val="000000" w:themeColor="text1"/>
          <w:sz w:val="24"/>
          <w:szCs w:val="24"/>
        </w:rPr>
        <w:t xml:space="preserve"> namun merupakan pusat pengetahuan budaya yang menjadi sumber ilmu pengetahuan bagi masyarakat</w:t>
      </w:r>
      <w:r w:rsidR="00AF7308" w:rsidRPr="00A44BAB">
        <w:rPr>
          <w:rFonts w:ascii="Garamond" w:hAnsi="Garamond"/>
          <w:color w:val="000000" w:themeColor="text1"/>
          <w:sz w:val="24"/>
          <w:szCs w:val="24"/>
          <w:lang w:val="en-US"/>
        </w:rPr>
        <w:t>”</w:t>
      </w:r>
      <w:r w:rsidRPr="00A44BAB">
        <w:rPr>
          <w:rFonts w:ascii="Garamond" w:hAnsi="Garamond"/>
          <w:color w:val="000000" w:themeColor="text1"/>
          <w:sz w:val="24"/>
          <w:szCs w:val="24"/>
        </w:rPr>
        <w:t>.</w:t>
      </w:r>
      <w:r w:rsidRPr="00A44BAB">
        <w:rPr>
          <w:rFonts w:ascii="Garamond" w:hAnsi="Garamond"/>
          <w:color w:val="000000" w:themeColor="text1"/>
          <w:sz w:val="24"/>
          <w:szCs w:val="24"/>
        </w:rPr>
        <w:fldChar w:fldCharType="begin"/>
      </w:r>
      <w:r w:rsidRPr="00A44BAB">
        <w:rPr>
          <w:rFonts w:ascii="Garamond" w:hAnsi="Garamond"/>
          <w:color w:val="000000" w:themeColor="text1"/>
          <w:sz w:val="24"/>
          <w:szCs w:val="24"/>
        </w:rPr>
        <w:instrText xml:space="preserve"> ADDIN ZOTERO_ITEM CSL_CITATION {"citationID":"mEHjdlag","properties":{"formattedCitation":"(Agus Aris Munandar, dkk., 2011)","plainCitation":"(Agus Aris Munandar, dkk., 2011)","noteIndex":0},"citationItems":[{"id":250,"uris":["http://zotero.org/users/5061837/items/3DQ3EKRC"],"uri":["http://zotero.org/users/5061837/items/3DQ3EKRC"],"itemData":{"id":250,"type":"book","publisher":"Direktorat Permuseuman Jakarta","title":"Sejarah Permuseuman Indonesia","author":[{"literal":"Agus Aris Munandar, dkk."}],"issued":{"date-parts":[["2011"]]}}}],"schema":"https://github.com/citation-style-language/schema/raw/master/csl-citation.json"} </w:instrText>
      </w:r>
      <w:r w:rsidRPr="00A44BAB">
        <w:rPr>
          <w:rFonts w:ascii="Garamond" w:hAnsi="Garamond"/>
          <w:color w:val="000000" w:themeColor="text1"/>
          <w:sz w:val="24"/>
          <w:szCs w:val="24"/>
        </w:rPr>
        <w:fldChar w:fldCharType="separate"/>
      </w:r>
      <w:r w:rsidR="00A44BAB" w:rsidRPr="00A44BAB">
        <w:rPr>
          <w:rFonts w:ascii="Garamond" w:hAnsi="Garamond"/>
          <w:sz w:val="24"/>
        </w:rPr>
        <w:t>(Agus Aris Munandar, dkk., 2011)</w:t>
      </w:r>
      <w:r w:rsidRPr="00A44BAB">
        <w:rPr>
          <w:rFonts w:ascii="Garamond" w:hAnsi="Garamond"/>
          <w:color w:val="000000" w:themeColor="text1"/>
          <w:sz w:val="24"/>
          <w:szCs w:val="24"/>
        </w:rPr>
        <w:fldChar w:fldCharType="end"/>
      </w:r>
      <w:r w:rsidRPr="00A44BAB">
        <w:rPr>
          <w:rFonts w:ascii="Garamond" w:hAnsi="Garamond"/>
          <w:color w:val="000000" w:themeColor="text1"/>
          <w:sz w:val="24"/>
          <w:szCs w:val="24"/>
          <w:lang w:val="en-US"/>
        </w:rPr>
        <w:t xml:space="preserve">. </w:t>
      </w:r>
      <w:proofErr w:type="gramStart"/>
      <w:r w:rsidRPr="00A44BAB">
        <w:rPr>
          <w:rFonts w:ascii="Garamond" w:hAnsi="Garamond"/>
          <w:color w:val="000000" w:themeColor="text1"/>
          <w:sz w:val="24"/>
          <w:szCs w:val="24"/>
          <w:lang w:val="en-US"/>
        </w:rPr>
        <w:t>Pendapat senada disampaikan oleh sekretaris Majelis Diktilitbang PP Muhammadiyah Dr. Muh Syamsuddin dalam sebuah wawancara.</w:t>
      </w:r>
      <w:proofErr w:type="gramEnd"/>
      <w:r w:rsidRPr="00A44BAB">
        <w:rPr>
          <w:rFonts w:ascii="Garamond" w:hAnsi="Garamond"/>
          <w:color w:val="000000" w:themeColor="text1"/>
          <w:sz w:val="24"/>
          <w:szCs w:val="24"/>
          <w:lang w:val="en-US"/>
        </w:rPr>
        <w:t xml:space="preserve"> “</w:t>
      </w:r>
      <w:proofErr w:type="gramStart"/>
      <w:r w:rsidRPr="00A44BAB">
        <w:rPr>
          <w:rFonts w:ascii="Garamond" w:hAnsi="Garamond"/>
          <w:color w:val="000000" w:themeColor="text1"/>
          <w:sz w:val="24"/>
          <w:szCs w:val="24"/>
          <w:lang w:val="en-US"/>
        </w:rPr>
        <w:t>dalam</w:t>
      </w:r>
      <w:proofErr w:type="gramEnd"/>
      <w:r w:rsidRPr="00A44BAB">
        <w:rPr>
          <w:rFonts w:ascii="Garamond" w:hAnsi="Garamond"/>
          <w:color w:val="000000" w:themeColor="text1"/>
          <w:sz w:val="24"/>
          <w:szCs w:val="24"/>
          <w:lang w:val="en-US"/>
        </w:rPr>
        <w:t xml:space="preserve"> mendukung aktifitas penelitian dilingkungan Muhammadiyah di abad ke-2 ini, sudah saatnya perlu pikiran baru untuk membuat keberfungsian lembaga-lembaga penyedia informasi di Muhammadiyah, supaya Muhammadiyah tetap istiqomah dalam upaya mewujudkan </w:t>
      </w:r>
      <w:r w:rsidRPr="00A44BAB">
        <w:rPr>
          <w:rFonts w:ascii="Garamond" w:hAnsi="Garamond"/>
          <w:bCs/>
          <w:color w:val="000000" w:themeColor="text1"/>
          <w:sz w:val="24"/>
          <w:szCs w:val="24"/>
          <w:shd w:val="clear" w:color="auto" w:fill="FFFFFF"/>
        </w:rPr>
        <w:t>tujuan Muhammadiyah</w:t>
      </w:r>
      <w:r w:rsidRPr="00A44BAB">
        <w:rPr>
          <w:rFonts w:ascii="Garamond" w:hAnsi="Garamond"/>
          <w:color w:val="000000" w:themeColor="text1"/>
          <w:sz w:val="24"/>
          <w:szCs w:val="24"/>
          <w:shd w:val="clear" w:color="auto" w:fill="FFFFFF"/>
        </w:rPr>
        <w:t> </w:t>
      </w:r>
      <w:r w:rsidRPr="00A44BAB">
        <w:rPr>
          <w:rFonts w:ascii="Garamond" w:hAnsi="Garamond"/>
          <w:color w:val="000000" w:themeColor="text1"/>
          <w:sz w:val="24"/>
          <w:szCs w:val="24"/>
          <w:shd w:val="clear" w:color="auto" w:fill="FFFFFF"/>
          <w:lang w:val="en-US"/>
        </w:rPr>
        <w:t>yaitu</w:t>
      </w:r>
      <w:r w:rsidRPr="00A44BAB">
        <w:rPr>
          <w:rFonts w:ascii="Garamond" w:hAnsi="Garamond"/>
          <w:color w:val="000000" w:themeColor="text1"/>
          <w:sz w:val="24"/>
          <w:szCs w:val="24"/>
          <w:shd w:val="clear" w:color="auto" w:fill="FFFFFF"/>
        </w:rPr>
        <w:t xml:space="preserve"> menjunjung tinggi agama Islam sehingga terwujud masyarakat Islam yang sebenar-benarnya</w:t>
      </w:r>
      <w:r w:rsidRPr="00A44BAB">
        <w:rPr>
          <w:rFonts w:ascii="Garamond" w:hAnsi="Garamond"/>
          <w:color w:val="000000" w:themeColor="text1"/>
          <w:sz w:val="24"/>
          <w:szCs w:val="24"/>
          <w:shd w:val="clear" w:color="auto" w:fill="FFFFFF"/>
          <w:lang w:val="en-US"/>
        </w:rPr>
        <w:t>”</w:t>
      </w:r>
      <w:r w:rsidRPr="00A44BAB">
        <w:rPr>
          <w:rFonts w:ascii="Garamond" w:hAnsi="Garamond"/>
          <w:color w:val="000000" w:themeColor="text1"/>
          <w:sz w:val="24"/>
          <w:szCs w:val="24"/>
          <w:shd w:val="clear" w:color="auto" w:fill="FFFFFF"/>
        </w:rPr>
        <w:t>.</w:t>
      </w:r>
    </w:p>
    <w:p w:rsidR="00AF7308" w:rsidRPr="00A44BAB" w:rsidRDefault="00B266F9" w:rsidP="00AF7308">
      <w:pPr>
        <w:spacing w:after="0" w:line="26" w:lineRule="atLeast"/>
        <w:ind w:firstLine="720"/>
        <w:jc w:val="both"/>
        <w:rPr>
          <w:rFonts w:ascii="Garamond" w:hAnsi="Garamond"/>
          <w:color w:val="000000" w:themeColor="text1"/>
          <w:sz w:val="24"/>
          <w:szCs w:val="24"/>
          <w:lang w:val="en-US"/>
        </w:rPr>
      </w:pPr>
      <w:r w:rsidRPr="00A44BAB">
        <w:rPr>
          <w:rFonts w:ascii="Garamond" w:hAnsi="Garamond"/>
          <w:color w:val="000000" w:themeColor="text1"/>
          <w:sz w:val="24"/>
          <w:szCs w:val="24"/>
        </w:rPr>
        <w:t>Dengan hadirnya museum Muhammadiyah untuk pertama kali, kedepan harus dikelola dengan profesional dan selanjutnya menjadi materi penting, untuk dilihat menjadi bagian dari Muhammadiyah dan sejarah perjalanan Muhammadiyah, sudah tentu harus ada konsep tata kelola</w:t>
      </w:r>
      <w:r w:rsidRPr="00A44BAB">
        <w:rPr>
          <w:rFonts w:ascii="Garamond" w:hAnsi="Garamond"/>
          <w:color w:val="000000" w:themeColor="text1"/>
          <w:sz w:val="24"/>
          <w:szCs w:val="24"/>
          <w:lang w:val="en-US"/>
        </w:rPr>
        <w:t xml:space="preserve"> yang baik</w:t>
      </w:r>
      <w:r w:rsidRPr="00A44BAB">
        <w:rPr>
          <w:rFonts w:ascii="Garamond" w:hAnsi="Garamond"/>
          <w:color w:val="000000" w:themeColor="text1"/>
          <w:sz w:val="24"/>
          <w:szCs w:val="24"/>
        </w:rPr>
        <w:t xml:space="preserve">. Muhammadiyah melalui </w:t>
      </w:r>
      <w:r w:rsidRPr="00A44BAB">
        <w:rPr>
          <w:rFonts w:ascii="Garamond" w:hAnsi="Garamond"/>
          <w:color w:val="000000" w:themeColor="text1"/>
          <w:sz w:val="24"/>
          <w:szCs w:val="24"/>
          <w:lang w:val="en-US"/>
        </w:rPr>
        <w:t>G</w:t>
      </w:r>
      <w:r w:rsidRPr="00A44BAB">
        <w:rPr>
          <w:rFonts w:ascii="Garamond" w:hAnsi="Garamond"/>
          <w:color w:val="000000" w:themeColor="text1"/>
          <w:sz w:val="24"/>
          <w:szCs w:val="24"/>
        </w:rPr>
        <w:t>LAM (</w:t>
      </w:r>
      <w:r w:rsidRPr="00A44BAB">
        <w:rPr>
          <w:rFonts w:ascii="Garamond" w:hAnsi="Garamond"/>
          <w:i/>
          <w:color w:val="000000" w:themeColor="text1"/>
          <w:sz w:val="24"/>
          <w:szCs w:val="24"/>
          <w:lang w:val="en-US"/>
        </w:rPr>
        <w:t xml:space="preserve">Galery, </w:t>
      </w:r>
      <w:r w:rsidRPr="00A44BAB">
        <w:rPr>
          <w:rFonts w:ascii="Garamond" w:hAnsi="Garamond"/>
          <w:i/>
          <w:color w:val="000000" w:themeColor="text1"/>
          <w:sz w:val="24"/>
          <w:szCs w:val="24"/>
        </w:rPr>
        <w:t>libarary archives and Museum</w:t>
      </w:r>
      <w:r w:rsidRPr="00A44BAB">
        <w:rPr>
          <w:rFonts w:ascii="Garamond" w:hAnsi="Garamond"/>
          <w:color w:val="000000" w:themeColor="text1"/>
          <w:sz w:val="24"/>
          <w:szCs w:val="24"/>
        </w:rPr>
        <w:t xml:space="preserve">) merupakan </w:t>
      </w:r>
      <w:r w:rsidRPr="00A44BAB">
        <w:rPr>
          <w:rFonts w:ascii="Garamond" w:hAnsi="Garamond"/>
          <w:color w:val="000000" w:themeColor="text1"/>
          <w:sz w:val="24"/>
          <w:szCs w:val="24"/>
        </w:rPr>
        <w:lastRenderedPageBreak/>
        <w:t xml:space="preserve">rangkaian perjalanan panjang dari Muhammadiyah untuk menempatkan informasi </w:t>
      </w:r>
      <w:r w:rsidRPr="00A44BAB">
        <w:rPr>
          <w:rFonts w:ascii="Garamond" w:hAnsi="Garamond"/>
          <w:color w:val="000000" w:themeColor="text1"/>
          <w:sz w:val="24"/>
          <w:szCs w:val="24"/>
          <w:lang w:val="en-US"/>
        </w:rPr>
        <w:t xml:space="preserve">dan edukasi </w:t>
      </w:r>
      <w:r w:rsidRPr="00A44BAB">
        <w:rPr>
          <w:rFonts w:ascii="Garamond" w:hAnsi="Garamond"/>
          <w:color w:val="000000" w:themeColor="text1"/>
          <w:sz w:val="24"/>
          <w:szCs w:val="24"/>
        </w:rPr>
        <w:t xml:space="preserve">sebagai garda </w:t>
      </w:r>
      <w:r w:rsidRPr="00A44BAB">
        <w:rPr>
          <w:rFonts w:ascii="Garamond" w:hAnsi="Garamond"/>
          <w:color w:val="000000" w:themeColor="text1"/>
          <w:sz w:val="24"/>
          <w:szCs w:val="24"/>
          <w:lang w:val="en-US"/>
        </w:rPr>
        <w:t xml:space="preserve">terdepan di </w:t>
      </w:r>
      <w:r w:rsidRPr="00A44BAB">
        <w:rPr>
          <w:rFonts w:ascii="Garamond" w:hAnsi="Garamond"/>
          <w:color w:val="000000" w:themeColor="text1"/>
          <w:sz w:val="24"/>
          <w:szCs w:val="24"/>
        </w:rPr>
        <w:t xml:space="preserve">Muhammadiyah dari waktu kewaktu.  </w:t>
      </w:r>
    </w:p>
    <w:p w:rsidR="00AF7308" w:rsidRPr="00A44BAB" w:rsidRDefault="00B266F9" w:rsidP="00AF7308">
      <w:pPr>
        <w:spacing w:after="0" w:line="26" w:lineRule="atLeast"/>
        <w:ind w:firstLine="720"/>
        <w:jc w:val="both"/>
        <w:rPr>
          <w:rFonts w:ascii="Garamond" w:hAnsi="Garamond"/>
          <w:color w:val="000000" w:themeColor="text1"/>
          <w:sz w:val="24"/>
          <w:szCs w:val="24"/>
          <w:lang w:val="en-US"/>
        </w:rPr>
      </w:pPr>
      <w:r w:rsidRPr="00A44BAB">
        <w:rPr>
          <w:rFonts w:ascii="Garamond" w:hAnsi="Garamond"/>
          <w:color w:val="000000" w:themeColor="text1"/>
          <w:sz w:val="24"/>
          <w:szCs w:val="24"/>
        </w:rPr>
        <w:t>Penulis mencoba mengelaborasi dari k</w:t>
      </w:r>
      <w:r w:rsidRPr="00A44BAB">
        <w:rPr>
          <w:rFonts w:ascii="Garamond" w:hAnsi="Garamond"/>
          <w:color w:val="000000" w:themeColor="text1"/>
          <w:sz w:val="24"/>
          <w:szCs w:val="24"/>
          <w:lang w:val="en-US"/>
        </w:rPr>
        <w:t>e</w:t>
      </w:r>
      <w:r w:rsidRPr="00A44BAB">
        <w:rPr>
          <w:rFonts w:ascii="Garamond" w:hAnsi="Garamond"/>
          <w:color w:val="000000" w:themeColor="text1"/>
          <w:sz w:val="24"/>
          <w:szCs w:val="24"/>
        </w:rPr>
        <w:t>e</w:t>
      </w:r>
      <w:r w:rsidRPr="00A44BAB">
        <w:rPr>
          <w:rFonts w:ascii="Garamond" w:hAnsi="Garamond"/>
          <w:color w:val="000000" w:themeColor="text1"/>
          <w:sz w:val="24"/>
          <w:szCs w:val="24"/>
          <w:lang w:val="en-US"/>
        </w:rPr>
        <w:t xml:space="preserve">mpat </w:t>
      </w:r>
      <w:r w:rsidRPr="00A44BAB">
        <w:rPr>
          <w:rFonts w:ascii="Garamond" w:hAnsi="Garamond"/>
          <w:color w:val="000000" w:themeColor="text1"/>
          <w:sz w:val="24"/>
          <w:szCs w:val="24"/>
        </w:rPr>
        <w:t xml:space="preserve">lembaga tersebut kedalam satu bentuk layanan terpadu pusat dokumentasi dan informasi muhammadiyah, sebagai media rekreasi, edukasi, laboratorium </w:t>
      </w:r>
      <w:r w:rsidRPr="00A44BAB">
        <w:rPr>
          <w:rFonts w:ascii="Garamond" w:hAnsi="Garamond"/>
          <w:color w:val="000000" w:themeColor="text1"/>
          <w:sz w:val="24"/>
          <w:szCs w:val="24"/>
          <w:lang w:val="en-US"/>
        </w:rPr>
        <w:t>di</w:t>
      </w:r>
      <w:r w:rsidRPr="00A44BAB">
        <w:rPr>
          <w:rFonts w:ascii="Garamond" w:hAnsi="Garamond"/>
          <w:color w:val="000000" w:themeColor="text1"/>
          <w:sz w:val="24"/>
          <w:szCs w:val="24"/>
        </w:rPr>
        <w:t xml:space="preserve"> Muhammadiyah.  Merujuk tema dokumentasi, akan menghubungkan ke</w:t>
      </w:r>
      <w:r w:rsidR="00AF7308" w:rsidRPr="00A44BAB">
        <w:rPr>
          <w:rFonts w:ascii="Garamond" w:hAnsi="Garamond"/>
          <w:color w:val="000000" w:themeColor="text1"/>
          <w:sz w:val="24"/>
          <w:szCs w:val="24"/>
          <w:lang w:val="en-US"/>
        </w:rPr>
        <w:t>empat</w:t>
      </w:r>
      <w:r w:rsidRPr="00A44BAB">
        <w:rPr>
          <w:rFonts w:ascii="Garamond" w:hAnsi="Garamond"/>
          <w:color w:val="000000" w:themeColor="text1"/>
          <w:sz w:val="24"/>
          <w:szCs w:val="24"/>
        </w:rPr>
        <w:t xml:space="preserve"> lembaga yang sama-sama memiliki peran dalam merawat dan menyampaikan informasi secara utuh yaitu </w:t>
      </w:r>
      <w:r w:rsidRPr="00A44BAB">
        <w:rPr>
          <w:rFonts w:ascii="Garamond" w:hAnsi="Garamond"/>
          <w:color w:val="000000" w:themeColor="text1"/>
          <w:sz w:val="24"/>
          <w:szCs w:val="24"/>
          <w:lang w:val="en-US"/>
        </w:rPr>
        <w:t xml:space="preserve">galeri, </w:t>
      </w:r>
      <w:r w:rsidRPr="00A44BAB">
        <w:rPr>
          <w:rFonts w:ascii="Garamond" w:hAnsi="Garamond"/>
          <w:color w:val="000000" w:themeColor="text1"/>
          <w:sz w:val="24"/>
          <w:szCs w:val="24"/>
        </w:rPr>
        <w:t>perpustakaan, arsip dan museum</w:t>
      </w:r>
      <w:r w:rsidRPr="00A44BAB">
        <w:rPr>
          <w:rFonts w:ascii="Garamond" w:hAnsi="Garamond"/>
          <w:color w:val="000000" w:themeColor="text1"/>
          <w:sz w:val="24"/>
          <w:szCs w:val="24"/>
          <w:lang w:val="en-US"/>
        </w:rPr>
        <w:t xml:space="preserve"> (GLAM)</w:t>
      </w:r>
      <w:r w:rsidRPr="00A44BAB">
        <w:rPr>
          <w:rFonts w:ascii="Garamond" w:hAnsi="Garamond"/>
          <w:color w:val="000000" w:themeColor="text1"/>
          <w:sz w:val="24"/>
          <w:szCs w:val="24"/>
        </w:rPr>
        <w:t xml:space="preserve">.  </w:t>
      </w:r>
      <w:proofErr w:type="gramStart"/>
      <w:r w:rsidRPr="00A44BAB">
        <w:rPr>
          <w:rFonts w:ascii="Garamond" w:hAnsi="Garamond"/>
          <w:color w:val="000000" w:themeColor="text1"/>
          <w:sz w:val="24"/>
          <w:szCs w:val="24"/>
          <w:lang w:val="en-US"/>
        </w:rPr>
        <w:t>Tentu Muhammadiyah harus belajar banyak mengenai konsep tersebut dengan berbagai penelitian yang telah dilakukan oleh para ahli dibidangnya.</w:t>
      </w:r>
      <w:proofErr w:type="gramEnd"/>
    </w:p>
    <w:p w:rsidR="00AF7308" w:rsidRPr="00A44BAB" w:rsidRDefault="00AF7308" w:rsidP="00AF7308">
      <w:pPr>
        <w:spacing w:after="0" w:line="26" w:lineRule="atLeast"/>
        <w:ind w:firstLine="720"/>
        <w:jc w:val="both"/>
        <w:rPr>
          <w:rFonts w:ascii="Garamond" w:hAnsi="Garamond"/>
          <w:color w:val="000000" w:themeColor="text1"/>
          <w:sz w:val="24"/>
          <w:szCs w:val="24"/>
          <w:lang w:val="en-US"/>
        </w:rPr>
      </w:pPr>
      <w:r w:rsidRPr="00A44BAB">
        <w:rPr>
          <w:rFonts w:ascii="Garamond" w:hAnsi="Garamond"/>
          <w:color w:val="000000" w:themeColor="text1"/>
          <w:sz w:val="24"/>
          <w:szCs w:val="24"/>
          <w:lang w:val="en-US"/>
        </w:rPr>
        <w:t>P</w:t>
      </w:r>
      <w:r w:rsidR="00B266F9" w:rsidRPr="00A44BAB">
        <w:rPr>
          <w:rFonts w:ascii="Garamond" w:hAnsi="Garamond"/>
          <w:color w:val="000000" w:themeColor="text1"/>
          <w:sz w:val="24"/>
          <w:szCs w:val="24"/>
        </w:rPr>
        <w:t xml:space="preserve">enelitian mengenai kolaborasi </w:t>
      </w:r>
      <w:r w:rsidRPr="00A44BAB">
        <w:rPr>
          <w:rFonts w:ascii="Garamond" w:hAnsi="Garamond"/>
          <w:color w:val="000000" w:themeColor="text1"/>
          <w:sz w:val="24"/>
          <w:szCs w:val="24"/>
          <w:lang w:val="en-US"/>
        </w:rPr>
        <w:t>diantaranya</w:t>
      </w:r>
      <w:r w:rsidR="00B266F9" w:rsidRPr="00A44BAB">
        <w:rPr>
          <w:rFonts w:ascii="Garamond" w:hAnsi="Garamond"/>
          <w:color w:val="000000" w:themeColor="text1"/>
          <w:sz w:val="24"/>
          <w:szCs w:val="24"/>
        </w:rPr>
        <w:t>, seperti Diane Zorich</w:t>
      </w:r>
      <w:proofErr w:type="gramStart"/>
      <w:r w:rsidR="00B266F9" w:rsidRPr="00A44BAB">
        <w:rPr>
          <w:rFonts w:ascii="Garamond" w:hAnsi="Garamond"/>
          <w:color w:val="000000" w:themeColor="text1"/>
          <w:sz w:val="24"/>
          <w:szCs w:val="24"/>
        </w:rPr>
        <w:t>,,</w:t>
      </w:r>
      <w:proofErr w:type="gramEnd"/>
      <w:r w:rsidR="00B266F9" w:rsidRPr="00A44BAB">
        <w:rPr>
          <w:rFonts w:ascii="Garamond" w:hAnsi="Garamond"/>
          <w:color w:val="000000" w:themeColor="text1"/>
          <w:sz w:val="24"/>
          <w:szCs w:val="24"/>
        </w:rPr>
        <w:t xml:space="preserve"> Gunter Waibel dan Ricky Erway dalam Beyond the Silos of the LAMs: </w:t>
      </w:r>
      <w:r w:rsidR="00B266F9" w:rsidRPr="00A44BAB">
        <w:rPr>
          <w:rFonts w:ascii="Garamond" w:hAnsi="Garamond"/>
          <w:i/>
          <w:color w:val="000000" w:themeColor="text1"/>
          <w:sz w:val="24"/>
          <w:szCs w:val="24"/>
        </w:rPr>
        <w:t>Collaboration Libraries, Archives,Museums,</w:t>
      </w:r>
      <w:r w:rsidR="00B266F9" w:rsidRPr="00A44BAB">
        <w:rPr>
          <w:rFonts w:ascii="Garamond" w:hAnsi="Garamond"/>
          <w:color w:val="000000" w:themeColor="text1"/>
          <w:sz w:val="24"/>
          <w:szCs w:val="24"/>
        </w:rPr>
        <w:t xml:space="preserve"> </w:t>
      </w:r>
      <w:r w:rsidR="00B266F9" w:rsidRPr="00A44BAB">
        <w:rPr>
          <w:rFonts w:ascii="Garamond" w:hAnsi="Garamond"/>
          <w:i/>
          <w:iCs/>
          <w:color w:val="000000" w:themeColor="text1"/>
          <w:sz w:val="24"/>
          <w:szCs w:val="24"/>
        </w:rPr>
        <w:t xml:space="preserve">BibSI. "On the LAM: Library,Archive, and Museum Collections in the Creation and Maintenance of Knowledge Communities, Deanna Marcum, "Archives,Libraries, Museums: Coming BackTogether?" </w:t>
      </w:r>
      <w:r w:rsidR="00B266F9" w:rsidRPr="00A44BAB">
        <w:rPr>
          <w:rFonts w:ascii="Garamond" w:hAnsi="Garamond"/>
          <w:color w:val="000000" w:themeColor="text1"/>
          <w:sz w:val="24"/>
          <w:szCs w:val="24"/>
        </w:rPr>
        <w:t xml:space="preserve">dalam </w:t>
      </w:r>
      <w:r w:rsidR="00B266F9" w:rsidRPr="00A44BAB">
        <w:rPr>
          <w:rFonts w:ascii="Garamond" w:hAnsi="Garamond"/>
          <w:i/>
          <w:iCs/>
          <w:color w:val="000000" w:themeColor="text1"/>
          <w:sz w:val="24"/>
          <w:szCs w:val="24"/>
        </w:rPr>
        <w:t>Information &amp; Culture:A Journal of History</w:t>
      </w:r>
      <w:r w:rsidR="00B266F9" w:rsidRPr="00A44BAB">
        <w:rPr>
          <w:rFonts w:ascii="Garamond" w:hAnsi="Garamond"/>
          <w:iCs/>
          <w:color w:val="000000" w:themeColor="text1"/>
          <w:sz w:val="24"/>
          <w:szCs w:val="24"/>
          <w:lang w:val="en-US"/>
        </w:rPr>
        <w:t>.</w:t>
      </w:r>
      <w:r w:rsidR="00B266F9" w:rsidRPr="00A44BAB">
        <w:rPr>
          <w:rFonts w:ascii="Garamond" w:hAnsi="Garamond"/>
          <w:iCs/>
          <w:color w:val="000000" w:themeColor="text1"/>
          <w:sz w:val="24"/>
          <w:szCs w:val="24"/>
          <w:lang w:val="en-US"/>
        </w:rPr>
        <w:fldChar w:fldCharType="begin"/>
      </w:r>
      <w:r w:rsidR="00B266F9" w:rsidRPr="00A44BAB">
        <w:rPr>
          <w:rFonts w:ascii="Garamond" w:hAnsi="Garamond"/>
          <w:iCs/>
          <w:color w:val="000000" w:themeColor="text1"/>
          <w:sz w:val="24"/>
          <w:szCs w:val="24"/>
          <w:lang w:val="en-US"/>
        </w:rPr>
        <w:instrText xml:space="preserve"> ADDIN ZOTERO_ITEM CSL_CITATION {"citationID":"bbFlQHDH","properties":{"formattedCitation":"(Steinwachs, 1999)","plainCitation":"(Steinwachs, 1999)","noteIndex":0},"citationItems":[{"id":244,"uris":["http://zotero.org/users/5061837/items/5XJ2R4LD"],"uri":["http://zotero.org/users/5061837/items/5XJ2R4LD"],"itemData":{"id":244,"type":"article-journal","abstract":"This paper analyses the impact of culture on information systems by applying findings of existing intercultural research in the area of sociology and management theory to this field. The model developed by the Dutch sociologist, Geert Hofstede, for comparing cultures is used in this work and is applied to the information processes to show the possible impact of culture on the components of the information system: the information producer and the information content, the user of information, the information channel and the information intermediary. The theoretical findings may provide a basis for further practical research to test the hypothesis presented and to develop strategies for future international information work.","container-title":"Journal of Information Science","DOI":"10.1177/016555159902500303","ISSN":"0165-5515","issue":"3","journalAbbreviation":"Journal of Information Science","language":"en","page":"193-204","source":"SAGE Journals","title":"Information and culture - the impact of national culture on information processes","volume":"25","author":[{"family":"Steinwachs","given":"Katarina"}],"issued":{"date-parts":[["1999",6,1]]}}}],"schema":"https://github.com/citation-style-language/schema/raw/master/csl-citation.json"} </w:instrText>
      </w:r>
      <w:r w:rsidR="00B266F9" w:rsidRPr="00A44BAB">
        <w:rPr>
          <w:rFonts w:ascii="Garamond" w:hAnsi="Garamond"/>
          <w:iCs/>
          <w:color w:val="000000" w:themeColor="text1"/>
          <w:sz w:val="24"/>
          <w:szCs w:val="24"/>
          <w:lang w:val="en-US"/>
        </w:rPr>
        <w:fldChar w:fldCharType="separate"/>
      </w:r>
      <w:r w:rsidR="00A44BAB" w:rsidRPr="00A44BAB">
        <w:rPr>
          <w:rFonts w:ascii="Garamond" w:hAnsi="Garamond"/>
          <w:sz w:val="24"/>
        </w:rPr>
        <w:t>(Steinwachs, 1999)</w:t>
      </w:r>
      <w:r w:rsidR="00B266F9" w:rsidRPr="00A44BAB">
        <w:rPr>
          <w:rFonts w:ascii="Garamond" w:hAnsi="Garamond"/>
          <w:iCs/>
          <w:color w:val="000000" w:themeColor="text1"/>
          <w:sz w:val="24"/>
          <w:szCs w:val="24"/>
          <w:lang w:val="en-US"/>
        </w:rPr>
        <w:fldChar w:fldCharType="end"/>
      </w:r>
      <w:r w:rsidR="00B266F9" w:rsidRPr="00A44BAB">
        <w:rPr>
          <w:rFonts w:ascii="Garamond" w:hAnsi="Garamond"/>
          <w:iCs/>
          <w:color w:val="000000" w:themeColor="text1"/>
          <w:sz w:val="24"/>
          <w:szCs w:val="24"/>
          <w:lang w:val="en-US"/>
        </w:rPr>
        <w:t>.</w:t>
      </w:r>
      <w:r w:rsidR="00B266F9" w:rsidRPr="00A44BAB">
        <w:rPr>
          <w:rFonts w:ascii="Garamond" w:hAnsi="Garamond"/>
          <w:i/>
          <w:iCs/>
          <w:color w:val="000000" w:themeColor="text1"/>
          <w:sz w:val="24"/>
          <w:szCs w:val="24"/>
        </w:rPr>
        <w:t xml:space="preserve"> </w:t>
      </w:r>
    </w:p>
    <w:p w:rsidR="00AF7308" w:rsidRPr="00A44BAB" w:rsidRDefault="00B266F9" w:rsidP="00AF7308">
      <w:pPr>
        <w:spacing w:after="0" w:line="26" w:lineRule="atLeast"/>
        <w:ind w:firstLine="720"/>
        <w:jc w:val="both"/>
        <w:rPr>
          <w:rFonts w:ascii="Garamond" w:hAnsi="Garamond"/>
          <w:color w:val="000000" w:themeColor="text1"/>
          <w:sz w:val="24"/>
          <w:szCs w:val="24"/>
          <w:lang w:val="en-US"/>
        </w:rPr>
      </w:pPr>
      <w:r w:rsidRPr="00A44BAB">
        <w:rPr>
          <w:rFonts w:ascii="Garamond" w:hAnsi="Garamond"/>
          <w:color w:val="000000" w:themeColor="text1"/>
          <w:sz w:val="24"/>
          <w:szCs w:val="24"/>
        </w:rPr>
        <w:t>Salah satu penelitian di Kanada dan New Zeland berjudul “</w:t>
      </w:r>
      <w:r w:rsidRPr="00A44BAB">
        <w:rPr>
          <w:rFonts w:ascii="Garamond" w:hAnsi="Garamond"/>
          <w:i/>
          <w:color w:val="000000" w:themeColor="text1"/>
          <w:sz w:val="24"/>
          <w:szCs w:val="24"/>
        </w:rPr>
        <w:t>Fromcoexistence to covergence: studyingpartnerships and collaboration amonglibraries, archives and museums”</w:t>
      </w:r>
      <w:r w:rsidRPr="00A44BAB">
        <w:rPr>
          <w:rFonts w:ascii="Garamond" w:hAnsi="Garamond"/>
          <w:color w:val="000000" w:themeColor="text1"/>
          <w:sz w:val="24"/>
          <w:szCs w:val="24"/>
        </w:rPr>
        <w:t>. Information Research vol .18 No3,</w:t>
      </w:r>
      <w:r w:rsidRPr="00A44BAB">
        <w:rPr>
          <w:rFonts w:ascii="Garamond" w:hAnsi="Garamond"/>
          <w:color w:val="000000" w:themeColor="text1"/>
          <w:sz w:val="24"/>
          <w:szCs w:val="24"/>
          <w:lang w:val="en-US"/>
        </w:rPr>
        <w:t xml:space="preserve"> </w:t>
      </w:r>
      <w:r w:rsidRPr="00A44BAB">
        <w:rPr>
          <w:rFonts w:ascii="Garamond" w:hAnsi="Garamond"/>
          <w:color w:val="000000" w:themeColor="text1"/>
          <w:sz w:val="24"/>
          <w:szCs w:val="24"/>
        </w:rPr>
        <w:t>September 2013. Menjelaskan peran perpustakaan, arsip dan museum sebenarnya dapat bekerjasama dalam 6 hal diantaranya:  1) untuk melayani pengguna secara lebih baik; 2) untuk mendukung kegiatan</w:t>
      </w:r>
      <w:r w:rsidRPr="00A44BAB">
        <w:rPr>
          <w:rFonts w:ascii="Garamond" w:hAnsi="Garamond"/>
          <w:color w:val="000000" w:themeColor="text1"/>
          <w:sz w:val="24"/>
          <w:szCs w:val="24"/>
          <w:lang w:val="en-US"/>
        </w:rPr>
        <w:t xml:space="preserve"> </w:t>
      </w:r>
      <w:r w:rsidRPr="00A44BAB">
        <w:rPr>
          <w:rFonts w:ascii="Garamond" w:hAnsi="Garamond"/>
          <w:color w:val="000000" w:themeColor="text1"/>
          <w:sz w:val="24"/>
          <w:szCs w:val="24"/>
        </w:rPr>
        <w:t>ilmiah; 3) mengambil manfaat dari perkembangan teknologi; 4) efisiensi anggaran dan adminis</w:t>
      </w:r>
      <w:r w:rsidR="00A51B75" w:rsidRPr="00A44BAB">
        <w:rPr>
          <w:rFonts w:ascii="Garamond" w:hAnsi="Garamond"/>
          <w:color w:val="000000" w:themeColor="text1"/>
          <w:sz w:val="24"/>
          <w:szCs w:val="24"/>
        </w:rPr>
        <w:t>trasi; 5)</w:t>
      </w:r>
      <w:r w:rsidRPr="00A44BAB">
        <w:rPr>
          <w:rFonts w:ascii="Garamond" w:hAnsi="Garamond"/>
          <w:color w:val="000000" w:themeColor="text1"/>
          <w:sz w:val="24"/>
          <w:szCs w:val="24"/>
        </w:rPr>
        <w:t xml:space="preserve">adaptasi terhadap objek digital; </w:t>
      </w:r>
      <w:r w:rsidRPr="00A44BAB">
        <w:rPr>
          <w:rFonts w:ascii="Garamond" w:hAnsi="Garamond"/>
          <w:color w:val="000000" w:themeColor="text1"/>
          <w:sz w:val="24"/>
          <w:szCs w:val="24"/>
          <w:lang w:val="en-US"/>
        </w:rPr>
        <w:t>6</w:t>
      </w:r>
      <w:r w:rsidRPr="00A44BAB">
        <w:rPr>
          <w:rFonts w:ascii="Garamond" w:hAnsi="Garamond"/>
          <w:color w:val="000000" w:themeColor="text1"/>
          <w:sz w:val="24"/>
          <w:szCs w:val="24"/>
        </w:rPr>
        <w:t xml:space="preserve">)pandangansecara komprehensif terhadap koleksi. Pernyataan serupa disampaikan (IFLA) </w:t>
      </w:r>
      <w:r w:rsidRPr="00A44BAB">
        <w:rPr>
          <w:rFonts w:ascii="Garamond" w:hAnsi="Garamond"/>
          <w:i/>
          <w:color w:val="000000" w:themeColor="text1"/>
          <w:sz w:val="24"/>
          <w:szCs w:val="24"/>
        </w:rPr>
        <w:t>International Federation of Library Associations and Institutions</w:t>
      </w:r>
      <w:r w:rsidRPr="00A44BAB">
        <w:rPr>
          <w:rFonts w:ascii="Garamond" w:hAnsi="Garamond"/>
          <w:color w:val="000000" w:themeColor="text1"/>
          <w:sz w:val="24"/>
          <w:szCs w:val="24"/>
        </w:rPr>
        <w:t xml:space="preserve">, tidak hanya tiga lembaga yang memiliki peran yang sama dalam bidang dokumen dan iformasi, namun ditambah  2  dokumen  yaitu monumen dan Site, yang menempatkan kelimanya dalam posisi setara yang dikenal dengan istilah: ibraries, </w:t>
      </w:r>
      <w:r w:rsidRPr="00A44BAB">
        <w:rPr>
          <w:rFonts w:ascii="Garamond" w:hAnsi="Garamond"/>
          <w:i/>
          <w:color w:val="000000" w:themeColor="text1"/>
          <w:sz w:val="24"/>
          <w:szCs w:val="24"/>
        </w:rPr>
        <w:t>Archives, Museums,</w:t>
      </w:r>
      <w:r w:rsidRPr="00A44BAB">
        <w:rPr>
          <w:rFonts w:ascii="Garamond" w:hAnsi="Garamond"/>
          <w:i/>
          <w:color w:val="000000" w:themeColor="text1"/>
          <w:sz w:val="24"/>
          <w:szCs w:val="24"/>
          <w:lang w:val="en-US"/>
        </w:rPr>
        <w:t xml:space="preserve"> </w:t>
      </w:r>
      <w:r w:rsidRPr="00A44BAB">
        <w:rPr>
          <w:rFonts w:ascii="Garamond" w:hAnsi="Garamond"/>
          <w:i/>
          <w:color w:val="000000" w:themeColor="text1"/>
          <w:sz w:val="24"/>
          <w:szCs w:val="24"/>
        </w:rPr>
        <w:t>Monuments and Sites</w:t>
      </w:r>
      <w:r w:rsidRPr="00A44BAB">
        <w:rPr>
          <w:rFonts w:ascii="Garamond" w:hAnsi="Garamond"/>
          <w:color w:val="000000" w:themeColor="text1"/>
          <w:sz w:val="24"/>
          <w:szCs w:val="24"/>
        </w:rPr>
        <w:t xml:space="preserve"> (LAMMS)</w:t>
      </w:r>
      <w:r w:rsidRPr="00A44BAB">
        <w:rPr>
          <w:rFonts w:ascii="Garamond" w:hAnsi="Garamond"/>
          <w:color w:val="000000" w:themeColor="text1"/>
          <w:sz w:val="24"/>
          <w:szCs w:val="24"/>
          <w:lang w:val="en-US"/>
        </w:rPr>
        <w:t>.</w:t>
      </w:r>
      <w:r w:rsidRPr="00A44BAB">
        <w:rPr>
          <w:rFonts w:ascii="Garamond" w:hAnsi="Garamond"/>
          <w:color w:val="000000" w:themeColor="text1"/>
          <w:sz w:val="24"/>
          <w:szCs w:val="24"/>
          <w:lang w:val="en-US"/>
        </w:rPr>
        <w:fldChar w:fldCharType="begin"/>
      </w:r>
      <w:r w:rsidRPr="00A44BAB">
        <w:rPr>
          <w:rFonts w:ascii="Garamond" w:hAnsi="Garamond"/>
          <w:color w:val="000000" w:themeColor="text1"/>
          <w:sz w:val="24"/>
          <w:szCs w:val="24"/>
          <w:lang w:val="en-US"/>
        </w:rPr>
        <w:instrText xml:space="preserve"> ADDIN ZOTERO_ITEM CSL_CITATION {"citationID":"TfjETMhW","properties":{"formattedCitation":"(Duff, 2013)","plainCitation":"(Duff, 2013)","noteIndex":0},"citationItems":[{"id":245,"uris":["http://zotero.org/users/5061837/items/QJWP64W3"],"uri":["http://zotero.org/users/5061837/items/QJWP64W3"],"itemData":{"id":245,"type":"article-journal","container-title":"Sage","language":"en","page":"26","source":"Zotero","title":"From coexistence to convergence: studying partnerships and collaboration among libraries, archives and museums","author":[{"family":"Duff","given":"Wendy M"}],"issued":{"date-parts":[["2013"]]}}}],"schema":"https://github.com/citation-style-language/schema/raw/master/csl-citation.json"} </w:instrText>
      </w:r>
      <w:r w:rsidRPr="00A44BAB">
        <w:rPr>
          <w:rFonts w:ascii="Garamond" w:hAnsi="Garamond"/>
          <w:color w:val="000000" w:themeColor="text1"/>
          <w:sz w:val="24"/>
          <w:szCs w:val="24"/>
          <w:lang w:val="en-US"/>
        </w:rPr>
        <w:fldChar w:fldCharType="separate"/>
      </w:r>
      <w:r w:rsidR="00A44BAB" w:rsidRPr="00A44BAB">
        <w:rPr>
          <w:rFonts w:ascii="Garamond" w:hAnsi="Garamond"/>
          <w:sz w:val="24"/>
        </w:rPr>
        <w:t>(Duff, 2013)</w:t>
      </w:r>
      <w:r w:rsidRPr="00A44BAB">
        <w:rPr>
          <w:rFonts w:ascii="Garamond" w:hAnsi="Garamond"/>
          <w:color w:val="000000" w:themeColor="text1"/>
          <w:sz w:val="24"/>
          <w:szCs w:val="24"/>
          <w:lang w:val="en-US"/>
        </w:rPr>
        <w:fldChar w:fldCharType="end"/>
      </w:r>
      <w:r w:rsidRPr="00A44BAB">
        <w:rPr>
          <w:rFonts w:ascii="Garamond" w:hAnsi="Garamond"/>
          <w:color w:val="000000" w:themeColor="text1"/>
          <w:sz w:val="24"/>
          <w:szCs w:val="24"/>
          <w:lang w:val="en-US"/>
        </w:rPr>
        <w:t>.</w:t>
      </w:r>
    </w:p>
    <w:p w:rsidR="00AF7308" w:rsidRPr="00A44BAB" w:rsidRDefault="00B266F9" w:rsidP="00AF7308">
      <w:pPr>
        <w:spacing w:after="0" w:line="26" w:lineRule="atLeast"/>
        <w:ind w:firstLine="720"/>
        <w:jc w:val="both"/>
        <w:rPr>
          <w:rFonts w:ascii="Garamond" w:hAnsi="Garamond"/>
          <w:color w:val="000000" w:themeColor="text1"/>
          <w:sz w:val="24"/>
          <w:szCs w:val="24"/>
          <w:lang w:val="en-US"/>
        </w:rPr>
      </w:pPr>
      <w:r w:rsidRPr="00A44BAB">
        <w:rPr>
          <w:rFonts w:ascii="Garamond" w:hAnsi="Garamond"/>
          <w:color w:val="000000" w:themeColor="text1"/>
          <w:sz w:val="24"/>
          <w:szCs w:val="24"/>
          <w:lang w:val="en-US"/>
        </w:rPr>
        <w:t>Adapun penelitian sebelumnya yang megulas mengenai kolabora</w:t>
      </w:r>
      <w:r w:rsidR="00AF7308" w:rsidRPr="00A44BAB">
        <w:rPr>
          <w:rFonts w:ascii="Garamond" w:hAnsi="Garamond"/>
          <w:color w:val="000000" w:themeColor="text1"/>
          <w:sz w:val="24"/>
          <w:szCs w:val="24"/>
          <w:lang w:val="en-US"/>
        </w:rPr>
        <w:t>si</w:t>
      </w:r>
      <w:r w:rsidRPr="00A44BAB">
        <w:rPr>
          <w:rFonts w:ascii="Garamond" w:hAnsi="Garamond"/>
          <w:color w:val="000000" w:themeColor="text1"/>
          <w:sz w:val="24"/>
          <w:szCs w:val="24"/>
          <w:lang w:val="en-US"/>
        </w:rPr>
        <w:t xml:space="preserve"> antar lembaga informasi adalah penelitian Williams yang saat itu mengulas tentang </w:t>
      </w:r>
      <w:r w:rsidRPr="00A44BAB">
        <w:rPr>
          <w:rFonts w:ascii="Garamond" w:hAnsi="Garamond"/>
          <w:color w:val="000000" w:themeColor="text1"/>
          <w:sz w:val="24"/>
          <w:szCs w:val="24"/>
        </w:rPr>
        <w:t>LAM (</w:t>
      </w:r>
      <w:r w:rsidRPr="00A44BAB">
        <w:rPr>
          <w:rFonts w:ascii="Garamond" w:hAnsi="Garamond"/>
          <w:i/>
          <w:color w:val="000000" w:themeColor="text1"/>
          <w:sz w:val="24"/>
          <w:szCs w:val="24"/>
        </w:rPr>
        <w:t>libarary archives and Museum</w:t>
      </w:r>
      <w:r w:rsidRPr="00A44BAB">
        <w:rPr>
          <w:rFonts w:ascii="Garamond" w:hAnsi="Garamond"/>
          <w:color w:val="000000" w:themeColor="text1"/>
          <w:sz w:val="24"/>
          <w:szCs w:val="24"/>
        </w:rPr>
        <w:t xml:space="preserve">) </w:t>
      </w:r>
      <w:r w:rsidRPr="00A44BAB">
        <w:rPr>
          <w:rFonts w:ascii="Garamond" w:hAnsi="Garamond"/>
          <w:color w:val="000000" w:themeColor="text1"/>
          <w:sz w:val="24"/>
          <w:szCs w:val="24"/>
          <w:lang w:val="en-US"/>
        </w:rPr>
        <w:t xml:space="preserve">sebagai sebuah gagasan mengenai konsep kolaborasi antara perpustakaan, arsip dan museum sebagai misi yang berpotongan, masa depan yang menyatu dalam mengelola informasi secara terorganisir </w:t>
      </w:r>
      <w:r w:rsidRPr="00A44BAB">
        <w:rPr>
          <w:rFonts w:ascii="Garamond" w:hAnsi="Garamond"/>
          <w:color w:val="000000" w:themeColor="text1"/>
          <w:sz w:val="24"/>
          <w:szCs w:val="24"/>
          <w:lang w:val="en-US"/>
        </w:rPr>
        <w:fldChar w:fldCharType="begin"/>
      </w:r>
      <w:r w:rsidRPr="00A44BAB">
        <w:rPr>
          <w:rFonts w:ascii="Garamond" w:hAnsi="Garamond"/>
          <w:color w:val="000000" w:themeColor="text1"/>
          <w:sz w:val="24"/>
          <w:szCs w:val="24"/>
          <w:lang w:val="en-US"/>
        </w:rPr>
        <w:instrText xml:space="preserve"> ADDIN ZOTERO_ITEM CSL_CITATION {"citationID":"RhKYjxsR","properties":{"formattedCitation":"(Williams dkk., 2005)","plainCitation":"(Williams dkk., 2005)","noteIndex":0},"citationItems":[{"id":1145,"uris":["http://zotero.org/users/5061837/items/YQDMD46R"],"uri":["http://zotero.org/users/5061837/items/YQDMD46R"],"itemData":{"id":1145,"type":"article-journal","abstract":"This paper reports on research into the professional needs of those embarking on impact evaluation in the museum, archive and library sector. The research used a web portal providing impact evaluation research findings and examples of methods and toolkits as a means of facilitating response and discussion about practitioner attitude to, and resource needs for, impact evaluation in their own organisations. The various challenges associated with impact evaluation are briefly explored in relation to the conflicting interests of policy makers, managers and practitioners working in the frontline. Respondents’ reactions to issues associated with information accessibility are discussed and reflect the complexity of providing adequate support for a wide range of professionals with varying experience and potential or perceived needs. Although the study focused on one sector of practitioners, the findings are relevant to all professionals aiming to develop high quality information services and systems in relation to their end users.","container-title":"International Journal of Information Management","DOI":"10.1016/j.ijinfomgt.2005.08.003","ISSN":"0268-4012","issue":"6","journalAbbreviation":"International Journal of Information Management","language":"en","page":"533-548","source":"ScienceDirect","title":"Implementing impact evaluation in professional practice: A study of support needs within the museum, archive and library sector","title-short":"Implementing impact evaluation in professional practice","volume":"25","author":[{"family":"Williams","given":"Dorothy A."},{"family":"Wavell","given":"Caroline"},{"family":"Baxter","given":"Graeme"},{"family":"MacLennan","given":"Alan"},{"family":"Jobson","given":"Debbie"}],"issued":{"date-parts":[["2005",12,1]]}}}],"schema":"https://github.com/citation-style-language/schema/raw/master/csl-citation.json"} </w:instrText>
      </w:r>
      <w:r w:rsidRPr="00A44BAB">
        <w:rPr>
          <w:rFonts w:ascii="Garamond" w:hAnsi="Garamond"/>
          <w:color w:val="000000" w:themeColor="text1"/>
          <w:sz w:val="24"/>
          <w:szCs w:val="24"/>
          <w:lang w:val="en-US"/>
        </w:rPr>
        <w:fldChar w:fldCharType="separate"/>
      </w:r>
      <w:r w:rsidR="00A44BAB" w:rsidRPr="00A44BAB">
        <w:rPr>
          <w:rFonts w:ascii="Garamond" w:hAnsi="Garamond"/>
          <w:sz w:val="24"/>
        </w:rPr>
        <w:t>(Williams dkk., 2005)</w:t>
      </w:r>
      <w:r w:rsidRPr="00A44BAB">
        <w:rPr>
          <w:rFonts w:ascii="Garamond" w:hAnsi="Garamond"/>
          <w:color w:val="000000" w:themeColor="text1"/>
          <w:sz w:val="24"/>
          <w:szCs w:val="24"/>
          <w:lang w:val="en-US"/>
        </w:rPr>
        <w:fldChar w:fldCharType="end"/>
      </w:r>
      <w:r w:rsidRPr="00A44BAB">
        <w:rPr>
          <w:rFonts w:ascii="Garamond" w:hAnsi="Garamond"/>
          <w:color w:val="000000" w:themeColor="text1"/>
          <w:sz w:val="24"/>
          <w:szCs w:val="24"/>
          <w:lang w:val="en-US"/>
        </w:rPr>
        <w:t>.</w:t>
      </w:r>
    </w:p>
    <w:p w:rsidR="00B266F9" w:rsidRPr="00A44BAB" w:rsidRDefault="00B266F9" w:rsidP="007C75B6">
      <w:pPr>
        <w:spacing w:after="0" w:line="26" w:lineRule="atLeast"/>
        <w:ind w:firstLine="720"/>
        <w:jc w:val="both"/>
        <w:rPr>
          <w:rFonts w:ascii="Garamond" w:hAnsi="Garamond"/>
          <w:color w:val="000000" w:themeColor="text1"/>
          <w:sz w:val="24"/>
          <w:szCs w:val="24"/>
          <w:lang w:val="en-US"/>
        </w:rPr>
      </w:pPr>
      <w:r w:rsidRPr="00A44BAB">
        <w:rPr>
          <w:rFonts w:ascii="Garamond" w:hAnsi="Garamond"/>
          <w:color w:val="000000" w:themeColor="text1"/>
          <w:sz w:val="24"/>
          <w:szCs w:val="24"/>
        </w:rPr>
        <w:t>Nilai fungsi dan peran dari k</w:t>
      </w:r>
      <w:r w:rsidRPr="00A44BAB">
        <w:rPr>
          <w:rFonts w:ascii="Garamond" w:hAnsi="Garamond"/>
          <w:color w:val="000000" w:themeColor="text1"/>
          <w:sz w:val="24"/>
          <w:szCs w:val="24"/>
          <w:lang w:val="en-US"/>
        </w:rPr>
        <w:t>eempat</w:t>
      </w:r>
      <w:r w:rsidRPr="00A44BAB">
        <w:rPr>
          <w:rFonts w:ascii="Garamond" w:hAnsi="Garamond"/>
          <w:color w:val="000000" w:themeColor="text1"/>
          <w:sz w:val="24"/>
          <w:szCs w:val="24"/>
        </w:rPr>
        <w:t xml:space="preserve"> lembaga, dielaborasi dalam satu sistem terpadu dan dikelola secara profesional menurut disiplin ilmu masing-masing bidang adalah konsep dalam merumuskan </w:t>
      </w:r>
      <w:r w:rsidRPr="00A44BAB">
        <w:rPr>
          <w:rFonts w:ascii="Garamond" w:hAnsi="Garamond"/>
          <w:color w:val="000000" w:themeColor="text1"/>
          <w:sz w:val="24"/>
          <w:szCs w:val="24"/>
          <w:lang w:val="en-US"/>
        </w:rPr>
        <w:t>G</w:t>
      </w:r>
      <w:r w:rsidRPr="00A44BAB">
        <w:rPr>
          <w:rFonts w:ascii="Garamond" w:hAnsi="Garamond"/>
          <w:color w:val="000000" w:themeColor="text1"/>
          <w:sz w:val="24"/>
          <w:szCs w:val="24"/>
        </w:rPr>
        <w:t xml:space="preserve">LAM di Muhammadiyah, sehingga akan terwujut pusat </w:t>
      </w:r>
      <w:r w:rsidRPr="00A44BAB">
        <w:rPr>
          <w:rFonts w:ascii="Garamond" w:hAnsi="Garamond"/>
          <w:color w:val="000000" w:themeColor="text1"/>
          <w:sz w:val="24"/>
          <w:szCs w:val="24"/>
          <w:lang w:val="en-US"/>
        </w:rPr>
        <w:t>informasi</w:t>
      </w:r>
      <w:r w:rsidRPr="00A44BAB">
        <w:rPr>
          <w:rFonts w:ascii="Garamond" w:hAnsi="Garamond"/>
          <w:color w:val="000000" w:themeColor="text1"/>
          <w:sz w:val="24"/>
          <w:szCs w:val="24"/>
        </w:rPr>
        <w:t xml:space="preserve"> dan semua yang dimiliki Muhammadiyah sebagai aset yang harus </w:t>
      </w:r>
      <w:r w:rsidRPr="00A44BAB">
        <w:rPr>
          <w:rFonts w:ascii="Garamond" w:hAnsi="Garamond"/>
          <w:color w:val="000000" w:themeColor="text1"/>
          <w:sz w:val="24"/>
          <w:szCs w:val="24"/>
          <w:lang w:val="en-US"/>
        </w:rPr>
        <w:t>dikembangkan sesuai dengan perkembangan teknologi dan dinamisasi masyarakat pengguna informasi</w:t>
      </w:r>
      <w:r w:rsidRPr="00A44BAB">
        <w:rPr>
          <w:rFonts w:ascii="Garamond" w:hAnsi="Garamond"/>
          <w:color w:val="000000" w:themeColor="text1"/>
          <w:sz w:val="24"/>
          <w:szCs w:val="24"/>
        </w:rPr>
        <w:t>.  Dengan demikian diabad yang ke- 2 Muhammadiyah sebagai ormas Islam di Indonesia, dapat merepresentasikan semangat Ta’awun.</w:t>
      </w:r>
      <w:r w:rsidR="007C75B6" w:rsidRPr="00A44BAB">
        <w:rPr>
          <w:rFonts w:ascii="Garamond" w:hAnsi="Garamond"/>
          <w:color w:val="000000" w:themeColor="text1"/>
          <w:sz w:val="24"/>
          <w:szCs w:val="24"/>
          <w:lang w:val="en-US"/>
        </w:rPr>
        <w:t xml:space="preserve">  </w:t>
      </w:r>
      <w:r w:rsidRPr="00A44BAB">
        <w:rPr>
          <w:rFonts w:ascii="Garamond" w:hAnsi="Garamond"/>
          <w:color w:val="000000" w:themeColor="text1"/>
          <w:sz w:val="24"/>
          <w:szCs w:val="24"/>
        </w:rPr>
        <w:t>Sebagaimana dijelaskan dalam surat (Al-Maidah:2) yang artinya</w:t>
      </w:r>
    </w:p>
    <w:p w:rsidR="007C75B6" w:rsidRPr="00A44BAB" w:rsidRDefault="00B266F9" w:rsidP="007C75B6">
      <w:pPr>
        <w:pStyle w:val="ListParagraph"/>
        <w:spacing w:after="0" w:line="240" w:lineRule="auto"/>
        <w:ind w:left="425"/>
        <w:jc w:val="both"/>
        <w:rPr>
          <w:rFonts w:ascii="Garamond" w:hAnsi="Garamond"/>
          <w:color w:val="000000" w:themeColor="text1"/>
          <w:lang w:val="en-US"/>
        </w:rPr>
      </w:pPr>
      <w:r w:rsidRPr="00A44BAB">
        <w:rPr>
          <w:rFonts w:ascii="Garamond" w:hAnsi="Garamond"/>
          <w:color w:val="000000" w:themeColor="text1"/>
        </w:rPr>
        <w:t>“</w:t>
      </w:r>
      <w:r w:rsidRPr="00A44BAB">
        <w:rPr>
          <w:rFonts w:ascii="Garamond" w:hAnsi="Garamond"/>
          <w:color w:val="000000" w:themeColor="text1"/>
          <w:lang w:val="en-US"/>
        </w:rPr>
        <w:t>D</w:t>
      </w:r>
      <w:r w:rsidRPr="00A44BAB">
        <w:rPr>
          <w:rFonts w:ascii="Garamond" w:hAnsi="Garamond"/>
          <w:color w:val="000000" w:themeColor="text1"/>
        </w:rPr>
        <w:t xml:space="preserve">an tolong-menolonglah kalian dalam (mengerjakan) kebaikan dan takwa, dan jangan tolong-menolong dalam berbuat dosa dan pelanggaran.  Dan bertakwalah kamu kepada Allah, sesungguhnya Allah amat berat siksan-Nya”.  </w:t>
      </w:r>
    </w:p>
    <w:p w:rsidR="00B266F9" w:rsidRPr="00A44BAB" w:rsidRDefault="00B266F9" w:rsidP="007C75B6">
      <w:pPr>
        <w:spacing w:after="0" w:line="240" w:lineRule="auto"/>
        <w:ind w:firstLine="709"/>
        <w:jc w:val="both"/>
        <w:rPr>
          <w:rFonts w:ascii="Garamond" w:hAnsi="Garamond"/>
          <w:color w:val="000000" w:themeColor="text1"/>
          <w:lang w:val="en-US"/>
        </w:rPr>
      </w:pPr>
      <w:r w:rsidRPr="00A44BAB">
        <w:rPr>
          <w:rFonts w:ascii="Garamond" w:hAnsi="Garamond"/>
          <w:color w:val="000000" w:themeColor="text1"/>
          <w:sz w:val="24"/>
          <w:szCs w:val="24"/>
        </w:rPr>
        <w:t xml:space="preserve">Dalam ayat tersebut terdapat kata </w:t>
      </w:r>
      <w:r w:rsidRPr="00A44BAB">
        <w:rPr>
          <w:rFonts w:ascii="Garamond" w:hAnsi="Garamond"/>
          <w:i/>
          <w:color w:val="000000" w:themeColor="text1"/>
          <w:sz w:val="24"/>
          <w:szCs w:val="24"/>
        </w:rPr>
        <w:t xml:space="preserve">“al-birru” </w:t>
      </w:r>
      <w:r w:rsidRPr="00A44BAB">
        <w:rPr>
          <w:rFonts w:ascii="Garamond" w:hAnsi="Garamond"/>
          <w:color w:val="000000" w:themeColor="text1"/>
          <w:sz w:val="24"/>
          <w:szCs w:val="24"/>
        </w:rPr>
        <w:t>dan “</w:t>
      </w:r>
      <w:r w:rsidRPr="00A44BAB">
        <w:rPr>
          <w:rFonts w:ascii="Garamond" w:hAnsi="Garamond"/>
          <w:i/>
          <w:color w:val="000000" w:themeColor="text1"/>
          <w:sz w:val="24"/>
          <w:szCs w:val="24"/>
        </w:rPr>
        <w:t>Taqwa”</w:t>
      </w:r>
      <w:r w:rsidRPr="00A44BAB">
        <w:rPr>
          <w:rFonts w:ascii="Garamond" w:hAnsi="Garamond"/>
          <w:color w:val="000000" w:themeColor="text1"/>
          <w:sz w:val="24"/>
          <w:szCs w:val="24"/>
        </w:rPr>
        <w:t xml:space="preserve"> yang memiliki hubungan sangat erat, secara sederhana </w:t>
      </w:r>
      <w:r w:rsidRPr="00A44BAB">
        <w:rPr>
          <w:rFonts w:ascii="Garamond" w:hAnsi="Garamond"/>
          <w:i/>
          <w:color w:val="000000" w:themeColor="text1"/>
          <w:sz w:val="24"/>
          <w:szCs w:val="24"/>
        </w:rPr>
        <w:t>al- Birru</w:t>
      </w:r>
      <w:r w:rsidRPr="00A44BAB">
        <w:rPr>
          <w:rFonts w:ascii="Garamond" w:hAnsi="Garamond"/>
          <w:color w:val="000000" w:themeColor="text1"/>
          <w:sz w:val="24"/>
          <w:szCs w:val="24"/>
        </w:rPr>
        <w:t xml:space="preserve"> disini adalah kebaikan, yaitu kebaikan yang menyeluruh, mencakup segala macam dan ragam.</w:t>
      </w:r>
      <w:r w:rsidRPr="00A44BAB">
        <w:rPr>
          <w:rFonts w:ascii="Garamond" w:hAnsi="Garamond"/>
          <w:color w:val="000000" w:themeColor="text1"/>
          <w:sz w:val="24"/>
          <w:szCs w:val="24"/>
        </w:rPr>
        <w:fldChar w:fldCharType="begin"/>
      </w:r>
      <w:r w:rsidRPr="00A44BAB">
        <w:rPr>
          <w:rFonts w:ascii="Garamond" w:hAnsi="Garamond"/>
          <w:color w:val="000000" w:themeColor="text1"/>
          <w:sz w:val="24"/>
          <w:szCs w:val="24"/>
        </w:rPr>
        <w:instrText xml:space="preserve"> ADDIN ZOTERO_ITEM CSL_CITATION {"citationID":"RyHQT3O3","properties":{"formattedCitation":"(Arya Bimantara R, 2020)","plainCitation":"(Arya Bimantara R, 2020)","noteIndex":0},"citationItems":[{"id":243,"uris":["http://zotero.org/users/5061837/items/4AXC6XWV"],"uri":["http://zotero.org/users/5061837/items/4AXC6XWV"],"itemData":{"id":243,"type":"webpage","title":"Ta’awun – Suara Muhammadiyah","URL":"http://www.suaramuhammadiyah.id/2019/02/07/taawun/","author":[{"family":"Arya Bimantara R","given":"Arya"}],"accessed":{"date-parts":[["2020",3,19]]},"issued":{"date-parts":[["2020"]]}}}],"schema":"https://github.com/citation-style-language/schema/raw/master/csl-citation.json"} </w:instrText>
      </w:r>
      <w:r w:rsidRPr="00A44BAB">
        <w:rPr>
          <w:rFonts w:ascii="Garamond" w:hAnsi="Garamond"/>
          <w:color w:val="000000" w:themeColor="text1"/>
          <w:sz w:val="24"/>
          <w:szCs w:val="24"/>
        </w:rPr>
        <w:fldChar w:fldCharType="separate"/>
      </w:r>
      <w:r w:rsidR="00A44BAB" w:rsidRPr="00A44BAB">
        <w:rPr>
          <w:rFonts w:ascii="Garamond" w:hAnsi="Garamond"/>
          <w:sz w:val="24"/>
        </w:rPr>
        <w:t>(Arya Bimantara R, 2020)</w:t>
      </w:r>
      <w:r w:rsidRPr="00A44BAB">
        <w:rPr>
          <w:rFonts w:ascii="Garamond" w:hAnsi="Garamond"/>
          <w:color w:val="000000" w:themeColor="text1"/>
          <w:sz w:val="24"/>
          <w:szCs w:val="24"/>
        </w:rPr>
        <w:fldChar w:fldCharType="end"/>
      </w:r>
      <w:r w:rsidRPr="00A44BAB">
        <w:rPr>
          <w:rFonts w:ascii="Garamond" w:hAnsi="Garamond"/>
          <w:color w:val="000000" w:themeColor="text1"/>
          <w:sz w:val="24"/>
          <w:szCs w:val="24"/>
        </w:rPr>
        <w:t xml:space="preserve"> </w:t>
      </w:r>
      <w:r w:rsidR="007C75B6" w:rsidRPr="00A44BAB">
        <w:rPr>
          <w:rFonts w:ascii="Garamond" w:hAnsi="Garamond"/>
          <w:color w:val="000000" w:themeColor="text1"/>
          <w:lang w:val="en-US"/>
        </w:rPr>
        <w:t xml:space="preserve"> </w:t>
      </w:r>
      <w:r w:rsidRPr="00A44BAB">
        <w:rPr>
          <w:rFonts w:ascii="Garamond" w:hAnsi="Garamond"/>
          <w:color w:val="000000" w:themeColor="text1"/>
          <w:sz w:val="24"/>
          <w:szCs w:val="24"/>
        </w:rPr>
        <w:t xml:space="preserve">Salah satu makna yang tersurat dari semangat </w:t>
      </w:r>
      <w:r w:rsidRPr="00A44BAB">
        <w:rPr>
          <w:rFonts w:ascii="Garamond" w:hAnsi="Garamond"/>
          <w:i/>
          <w:color w:val="000000" w:themeColor="text1"/>
          <w:sz w:val="24"/>
          <w:szCs w:val="24"/>
        </w:rPr>
        <w:t>Ta’awun</w:t>
      </w:r>
      <w:r w:rsidRPr="00A44BAB">
        <w:rPr>
          <w:rFonts w:ascii="Garamond" w:hAnsi="Garamond"/>
          <w:color w:val="000000" w:themeColor="text1"/>
          <w:sz w:val="24"/>
          <w:szCs w:val="24"/>
        </w:rPr>
        <w:t xml:space="preserve"> adalah berbagi kebaikan, dalam hal ini Muhammadiyah dapat menempatkan </w:t>
      </w:r>
      <w:r w:rsidRPr="00A44BAB">
        <w:rPr>
          <w:rFonts w:ascii="Garamond" w:hAnsi="Garamond"/>
          <w:color w:val="000000" w:themeColor="text1"/>
          <w:sz w:val="24"/>
          <w:szCs w:val="24"/>
          <w:lang w:val="en-US"/>
        </w:rPr>
        <w:t>G</w:t>
      </w:r>
      <w:r w:rsidRPr="00A44BAB">
        <w:rPr>
          <w:rFonts w:ascii="Garamond" w:hAnsi="Garamond"/>
          <w:color w:val="000000" w:themeColor="text1"/>
          <w:sz w:val="24"/>
          <w:szCs w:val="24"/>
        </w:rPr>
        <w:t xml:space="preserve">LAM  tidak hanya sebatas gedung bangunan beserta segela aktifitas didalamnya, namun </w:t>
      </w:r>
      <w:r w:rsidRPr="00A44BAB">
        <w:rPr>
          <w:rFonts w:ascii="Garamond" w:hAnsi="Garamond"/>
          <w:color w:val="000000" w:themeColor="text1"/>
          <w:sz w:val="24"/>
          <w:szCs w:val="24"/>
          <w:lang w:val="en-US"/>
        </w:rPr>
        <w:t>G</w:t>
      </w:r>
      <w:r w:rsidRPr="00A44BAB">
        <w:rPr>
          <w:rFonts w:ascii="Garamond" w:hAnsi="Garamond"/>
          <w:color w:val="000000" w:themeColor="text1"/>
          <w:sz w:val="24"/>
          <w:szCs w:val="24"/>
        </w:rPr>
        <w:t>LAM sebagai media dakwah yang mencerahkan peradaban berbangsa dan bernegara melalui pengetahuan nilai luhur didalamnya.</w:t>
      </w:r>
    </w:p>
    <w:p w:rsidR="007C75B6" w:rsidRPr="00A44BAB" w:rsidRDefault="007C75B6">
      <w:pPr>
        <w:rPr>
          <w:rFonts w:ascii="Garamond" w:hAnsi="Garamond"/>
          <w:color w:val="000000" w:themeColor="text1"/>
          <w:sz w:val="24"/>
          <w:szCs w:val="24"/>
          <w:shd w:val="clear" w:color="auto" w:fill="FFFFFF"/>
          <w:lang w:val="en-US"/>
        </w:rPr>
      </w:pPr>
      <w:r w:rsidRPr="00A44BAB">
        <w:rPr>
          <w:rFonts w:ascii="Garamond" w:hAnsi="Garamond"/>
          <w:color w:val="000000" w:themeColor="text1"/>
          <w:sz w:val="24"/>
          <w:szCs w:val="24"/>
          <w:shd w:val="clear" w:color="auto" w:fill="FFFFFF"/>
          <w:lang w:val="en-US"/>
        </w:rPr>
        <w:br w:type="page"/>
      </w:r>
    </w:p>
    <w:p w:rsidR="00B266F9" w:rsidRPr="00A44BAB" w:rsidRDefault="00B266F9" w:rsidP="003503A5">
      <w:pPr>
        <w:spacing w:after="0" w:line="26" w:lineRule="atLeast"/>
        <w:jc w:val="both"/>
        <w:rPr>
          <w:rFonts w:ascii="Garamond" w:hAnsi="Garamond"/>
          <w:color w:val="000000" w:themeColor="text1"/>
          <w:sz w:val="24"/>
          <w:szCs w:val="24"/>
          <w:shd w:val="clear" w:color="auto" w:fill="FFFFFF"/>
          <w:lang w:val="en-US"/>
        </w:rPr>
      </w:pPr>
    </w:p>
    <w:p w:rsidR="00B266F9" w:rsidRPr="00A44BAB" w:rsidRDefault="00963C7D" w:rsidP="00963C7D">
      <w:pPr>
        <w:tabs>
          <w:tab w:val="left" w:pos="1693"/>
        </w:tabs>
        <w:spacing w:after="0" w:line="26" w:lineRule="atLeast"/>
        <w:jc w:val="both"/>
        <w:rPr>
          <w:rFonts w:ascii="Garamond" w:hAnsi="Garamond"/>
          <w:b/>
          <w:color w:val="000000" w:themeColor="text1"/>
          <w:sz w:val="24"/>
          <w:szCs w:val="24"/>
          <w:shd w:val="clear" w:color="auto" w:fill="FFFFFF"/>
        </w:rPr>
      </w:pPr>
      <w:r w:rsidRPr="00A44BAB">
        <w:rPr>
          <w:rFonts w:ascii="Garamond" w:hAnsi="Garamond"/>
          <w:b/>
          <w:color w:val="000000" w:themeColor="text1"/>
          <w:sz w:val="24"/>
          <w:szCs w:val="24"/>
          <w:shd w:val="clear" w:color="auto" w:fill="FFFFFF"/>
        </w:rPr>
        <w:t>Kesimpulan</w:t>
      </w:r>
    </w:p>
    <w:p w:rsidR="00B266F9" w:rsidRPr="00A44BAB" w:rsidRDefault="00B266F9" w:rsidP="003503A5">
      <w:pPr>
        <w:pStyle w:val="ListParagraph"/>
        <w:tabs>
          <w:tab w:val="left" w:pos="1693"/>
        </w:tabs>
        <w:spacing w:after="0" w:line="26" w:lineRule="atLeast"/>
        <w:ind w:left="426"/>
        <w:jc w:val="both"/>
        <w:rPr>
          <w:rFonts w:ascii="Garamond" w:hAnsi="Garamond"/>
          <w:b/>
          <w:color w:val="000000" w:themeColor="text1"/>
          <w:sz w:val="24"/>
          <w:szCs w:val="24"/>
          <w:shd w:val="clear" w:color="auto" w:fill="FFFFFF"/>
        </w:rPr>
      </w:pPr>
    </w:p>
    <w:p w:rsidR="003503A5" w:rsidRPr="00A44BAB" w:rsidRDefault="00B266F9" w:rsidP="003503A5">
      <w:pPr>
        <w:pStyle w:val="ListParagraph"/>
        <w:tabs>
          <w:tab w:val="left" w:pos="630"/>
        </w:tabs>
        <w:spacing w:after="0" w:line="26" w:lineRule="atLeast"/>
        <w:ind w:left="0"/>
        <w:jc w:val="both"/>
        <w:rPr>
          <w:rFonts w:ascii="Garamond" w:hAnsi="Garamond"/>
          <w:color w:val="000000" w:themeColor="text1"/>
          <w:sz w:val="24"/>
          <w:szCs w:val="24"/>
          <w:shd w:val="clear" w:color="auto" w:fill="FFFFFF"/>
          <w:lang w:val="en-US"/>
        </w:rPr>
      </w:pPr>
      <w:r w:rsidRPr="00A44BAB">
        <w:rPr>
          <w:rFonts w:ascii="Garamond" w:hAnsi="Garamond"/>
          <w:color w:val="000000" w:themeColor="text1"/>
          <w:sz w:val="24"/>
          <w:szCs w:val="24"/>
          <w:shd w:val="clear" w:color="auto" w:fill="FFFFFF"/>
          <w:lang w:val="en-US"/>
        </w:rPr>
        <w:tab/>
      </w:r>
      <w:r w:rsidR="003503A5" w:rsidRPr="00A44BAB">
        <w:rPr>
          <w:rFonts w:ascii="Garamond" w:hAnsi="Garamond"/>
          <w:color w:val="000000" w:themeColor="text1"/>
          <w:sz w:val="24"/>
          <w:szCs w:val="24"/>
          <w:shd w:val="clear" w:color="auto" w:fill="FFFFFF"/>
        </w:rPr>
        <w:t>Muhammadiyah sebagai organisasi massa Islam, yang saat ini sudah berumur 10</w:t>
      </w:r>
      <w:r w:rsidR="003503A5" w:rsidRPr="00A44BAB">
        <w:rPr>
          <w:rFonts w:ascii="Garamond" w:hAnsi="Garamond"/>
          <w:color w:val="000000" w:themeColor="text1"/>
          <w:sz w:val="24"/>
          <w:szCs w:val="24"/>
          <w:shd w:val="clear" w:color="auto" w:fill="FFFFFF"/>
          <w:lang w:val="en-US"/>
        </w:rPr>
        <w:t>9</w:t>
      </w:r>
      <w:r w:rsidR="003503A5" w:rsidRPr="00A44BAB">
        <w:rPr>
          <w:rFonts w:ascii="Garamond" w:hAnsi="Garamond"/>
          <w:color w:val="000000" w:themeColor="text1"/>
          <w:sz w:val="24"/>
          <w:szCs w:val="24"/>
          <w:shd w:val="clear" w:color="auto" w:fill="FFFFFF"/>
        </w:rPr>
        <w:t xml:space="preserve"> tahun harus mampu memetakan media informasi yang terpadu produktif dan efisien.  Sebagai organisasi massa yang besar dan profesional dengan berbagai macam pekerjaan didalamnya, kedepanya sudah tidak lagi informasi, dokumen yang dilewatkan </w:t>
      </w:r>
      <w:r w:rsidR="007C75B6" w:rsidRPr="00A44BAB">
        <w:rPr>
          <w:rFonts w:ascii="Garamond" w:hAnsi="Garamond"/>
          <w:color w:val="000000" w:themeColor="text1"/>
          <w:sz w:val="24"/>
          <w:szCs w:val="24"/>
          <w:shd w:val="clear" w:color="auto" w:fill="FFFFFF"/>
          <w:lang w:val="en-US"/>
        </w:rPr>
        <w:t>a</w:t>
      </w:r>
      <w:r w:rsidR="003503A5" w:rsidRPr="00A44BAB">
        <w:rPr>
          <w:rFonts w:ascii="Garamond" w:hAnsi="Garamond"/>
          <w:color w:val="000000" w:themeColor="text1"/>
          <w:sz w:val="24"/>
          <w:szCs w:val="24"/>
          <w:shd w:val="clear" w:color="auto" w:fill="FFFFFF"/>
        </w:rPr>
        <w:t xml:space="preserve">tau hilang akibat keteledoran dalam pengelolaanya.  </w:t>
      </w:r>
    </w:p>
    <w:p w:rsidR="007C75B6" w:rsidRPr="00A44BAB" w:rsidRDefault="003503A5" w:rsidP="003503A5">
      <w:pPr>
        <w:pStyle w:val="ListParagraph"/>
        <w:tabs>
          <w:tab w:val="left" w:pos="630"/>
        </w:tabs>
        <w:spacing w:after="0" w:line="26" w:lineRule="atLeast"/>
        <w:ind w:left="0"/>
        <w:jc w:val="both"/>
        <w:rPr>
          <w:rFonts w:ascii="Garamond" w:hAnsi="Garamond"/>
          <w:color w:val="000000" w:themeColor="text1"/>
          <w:sz w:val="24"/>
          <w:szCs w:val="24"/>
          <w:shd w:val="clear" w:color="auto" w:fill="FFFFFF"/>
          <w:lang w:val="en-US"/>
        </w:rPr>
      </w:pPr>
      <w:r w:rsidRPr="00A44BAB">
        <w:rPr>
          <w:rFonts w:ascii="Garamond" w:hAnsi="Garamond"/>
          <w:color w:val="000000" w:themeColor="text1"/>
          <w:sz w:val="24"/>
          <w:szCs w:val="24"/>
          <w:shd w:val="clear" w:color="auto" w:fill="FFFFFF"/>
          <w:lang w:val="en-US"/>
        </w:rPr>
        <w:tab/>
      </w:r>
      <w:r w:rsidRPr="00A44BAB">
        <w:rPr>
          <w:rFonts w:ascii="Garamond" w:hAnsi="Garamond"/>
          <w:color w:val="000000" w:themeColor="text1"/>
          <w:sz w:val="24"/>
          <w:szCs w:val="24"/>
          <w:shd w:val="clear" w:color="auto" w:fill="FFFFFF"/>
        </w:rPr>
        <w:t xml:space="preserve">Konsep memadukan </w:t>
      </w:r>
      <w:r w:rsidRPr="00A44BAB">
        <w:rPr>
          <w:rFonts w:ascii="Garamond" w:hAnsi="Garamond"/>
          <w:color w:val="000000" w:themeColor="text1"/>
          <w:sz w:val="24"/>
          <w:szCs w:val="24"/>
          <w:shd w:val="clear" w:color="auto" w:fill="FFFFFF"/>
          <w:lang w:val="en-US"/>
        </w:rPr>
        <w:t>G</w:t>
      </w:r>
      <w:r w:rsidRPr="00A44BAB">
        <w:rPr>
          <w:rFonts w:ascii="Garamond" w:hAnsi="Garamond"/>
          <w:color w:val="000000" w:themeColor="text1"/>
          <w:sz w:val="24"/>
          <w:szCs w:val="24"/>
          <w:shd w:val="clear" w:color="auto" w:fill="FFFFFF"/>
        </w:rPr>
        <w:t>LAM (</w:t>
      </w:r>
      <w:r w:rsidRPr="00A44BAB">
        <w:rPr>
          <w:rFonts w:ascii="Garamond" w:hAnsi="Garamond"/>
          <w:color w:val="000000" w:themeColor="text1"/>
          <w:sz w:val="24"/>
          <w:szCs w:val="24"/>
          <w:shd w:val="clear" w:color="auto" w:fill="FFFFFF"/>
          <w:lang w:val="en-US"/>
        </w:rPr>
        <w:t>L</w:t>
      </w:r>
      <w:r w:rsidRPr="00A44BAB">
        <w:rPr>
          <w:rFonts w:ascii="Garamond" w:hAnsi="Garamond"/>
          <w:color w:val="000000" w:themeColor="text1"/>
          <w:sz w:val="24"/>
          <w:szCs w:val="24"/>
          <w:shd w:val="clear" w:color="auto" w:fill="FFFFFF"/>
        </w:rPr>
        <w:t xml:space="preserve">ibrary, Arshives, and Museum), dalam satu bentuk media pengelola informasi secara terpadu merupakan salah usaha yang saat ini relevan </w:t>
      </w:r>
      <w:r w:rsidRPr="00A44BAB">
        <w:rPr>
          <w:rFonts w:ascii="Garamond" w:hAnsi="Garamond"/>
          <w:color w:val="000000" w:themeColor="text1"/>
          <w:sz w:val="24"/>
          <w:szCs w:val="24"/>
          <w:shd w:val="clear" w:color="auto" w:fill="FFFFFF"/>
          <w:lang w:val="en-US"/>
        </w:rPr>
        <w:t>untu</w:t>
      </w:r>
      <w:r w:rsidR="007C75B6" w:rsidRPr="00A44BAB">
        <w:rPr>
          <w:rFonts w:ascii="Garamond" w:hAnsi="Garamond"/>
          <w:color w:val="000000" w:themeColor="text1"/>
          <w:sz w:val="24"/>
          <w:szCs w:val="24"/>
          <w:shd w:val="clear" w:color="auto" w:fill="FFFFFF"/>
          <w:lang w:val="en-US"/>
        </w:rPr>
        <w:t>k</w:t>
      </w:r>
      <w:r w:rsidRPr="00A44BAB">
        <w:rPr>
          <w:rFonts w:ascii="Garamond" w:hAnsi="Garamond"/>
          <w:color w:val="000000" w:themeColor="text1"/>
          <w:sz w:val="24"/>
          <w:szCs w:val="24"/>
          <w:shd w:val="clear" w:color="auto" w:fill="FFFFFF"/>
          <w:lang w:val="en-US"/>
        </w:rPr>
        <w:t xml:space="preserve"> memaksimalkan keberfungsian peran antar lembaga penyedia informasi di Muhammadiyah</w:t>
      </w:r>
      <w:r w:rsidRPr="00A44BAB">
        <w:rPr>
          <w:rFonts w:ascii="Garamond" w:hAnsi="Garamond"/>
          <w:color w:val="000000" w:themeColor="text1"/>
          <w:sz w:val="24"/>
          <w:szCs w:val="24"/>
          <w:shd w:val="clear" w:color="auto" w:fill="FFFFFF"/>
        </w:rPr>
        <w:t>.  Dari ke</w:t>
      </w:r>
      <w:r w:rsidRPr="00A44BAB">
        <w:rPr>
          <w:rFonts w:ascii="Garamond" w:hAnsi="Garamond"/>
          <w:color w:val="000000" w:themeColor="text1"/>
          <w:sz w:val="24"/>
          <w:szCs w:val="24"/>
          <w:shd w:val="clear" w:color="auto" w:fill="FFFFFF"/>
          <w:lang w:val="en-US"/>
        </w:rPr>
        <w:t>empatnya</w:t>
      </w:r>
      <w:r w:rsidRPr="00A44BAB">
        <w:rPr>
          <w:rFonts w:ascii="Garamond" w:hAnsi="Garamond"/>
          <w:color w:val="000000" w:themeColor="text1"/>
          <w:sz w:val="24"/>
          <w:szCs w:val="24"/>
          <w:shd w:val="clear" w:color="auto" w:fill="FFFFFF"/>
        </w:rPr>
        <w:t xml:space="preserve"> minimal Muhammadiyah sudah punya pengalaman yang luar biasa dalam mengelola perpustakaan (taman pustaka), sehingga di abad ke-2 ini dengan di bangunya Museum Muhammadiyah yang pertama kalinya, maka sesunggunya ini merupakan momentum untuk menggabungkan peran dari k</w:t>
      </w:r>
      <w:r w:rsidRPr="00A44BAB">
        <w:rPr>
          <w:rFonts w:ascii="Garamond" w:hAnsi="Garamond"/>
          <w:color w:val="000000" w:themeColor="text1"/>
          <w:sz w:val="24"/>
          <w:szCs w:val="24"/>
          <w:shd w:val="clear" w:color="auto" w:fill="FFFFFF"/>
          <w:lang w:val="en-US"/>
        </w:rPr>
        <w:t>e</w:t>
      </w:r>
      <w:r w:rsidRPr="00A44BAB">
        <w:rPr>
          <w:rFonts w:ascii="Garamond" w:hAnsi="Garamond"/>
          <w:color w:val="000000" w:themeColor="text1"/>
          <w:sz w:val="24"/>
          <w:szCs w:val="24"/>
          <w:shd w:val="clear" w:color="auto" w:fill="FFFFFF"/>
        </w:rPr>
        <w:t>e</w:t>
      </w:r>
      <w:r w:rsidRPr="00A44BAB">
        <w:rPr>
          <w:rFonts w:ascii="Garamond" w:hAnsi="Garamond"/>
          <w:color w:val="000000" w:themeColor="text1"/>
          <w:sz w:val="24"/>
          <w:szCs w:val="24"/>
          <w:shd w:val="clear" w:color="auto" w:fill="FFFFFF"/>
          <w:lang w:val="en-US"/>
        </w:rPr>
        <w:t>mpat</w:t>
      </w:r>
      <w:r w:rsidRPr="00A44BAB">
        <w:rPr>
          <w:rFonts w:ascii="Garamond" w:hAnsi="Garamond"/>
          <w:color w:val="000000" w:themeColor="text1"/>
          <w:sz w:val="24"/>
          <w:szCs w:val="24"/>
          <w:shd w:val="clear" w:color="auto" w:fill="FFFFFF"/>
        </w:rPr>
        <w:t xml:space="preserve"> lembaga tersebut dalam satu rumah baru yang bernama </w:t>
      </w:r>
      <w:r w:rsidRPr="00A44BAB">
        <w:rPr>
          <w:rFonts w:ascii="Garamond" w:hAnsi="Garamond"/>
          <w:color w:val="000000" w:themeColor="text1"/>
          <w:sz w:val="24"/>
          <w:szCs w:val="24"/>
          <w:shd w:val="clear" w:color="auto" w:fill="FFFFFF"/>
          <w:lang w:val="en-US"/>
        </w:rPr>
        <w:t>G</w:t>
      </w:r>
      <w:r w:rsidRPr="00A44BAB">
        <w:rPr>
          <w:rFonts w:ascii="Garamond" w:hAnsi="Garamond"/>
          <w:color w:val="000000" w:themeColor="text1"/>
          <w:sz w:val="24"/>
          <w:szCs w:val="24"/>
          <w:shd w:val="clear" w:color="auto" w:fill="FFFFFF"/>
        </w:rPr>
        <w:t xml:space="preserve">LAM.  </w:t>
      </w:r>
      <w:proofErr w:type="gramStart"/>
      <w:r w:rsidR="007C75B6" w:rsidRPr="00A44BAB">
        <w:rPr>
          <w:rFonts w:ascii="Garamond" w:hAnsi="Garamond"/>
          <w:color w:val="000000" w:themeColor="text1"/>
          <w:sz w:val="24"/>
          <w:szCs w:val="24"/>
          <w:shd w:val="clear" w:color="auto" w:fill="FFFFFF"/>
          <w:lang w:val="en-US"/>
        </w:rPr>
        <w:t>Melalui</w:t>
      </w:r>
      <w:r w:rsidRPr="00A44BAB">
        <w:rPr>
          <w:rFonts w:ascii="Garamond" w:hAnsi="Garamond"/>
          <w:color w:val="000000" w:themeColor="text1"/>
          <w:sz w:val="24"/>
          <w:szCs w:val="24"/>
          <w:shd w:val="clear" w:color="auto" w:fill="FFFFFF"/>
        </w:rPr>
        <w:t xml:space="preserve"> </w:t>
      </w:r>
      <w:r w:rsidRPr="00A44BAB">
        <w:rPr>
          <w:rFonts w:ascii="Garamond" w:hAnsi="Garamond"/>
          <w:color w:val="000000" w:themeColor="text1"/>
          <w:sz w:val="24"/>
          <w:szCs w:val="24"/>
          <w:shd w:val="clear" w:color="auto" w:fill="FFFFFF"/>
          <w:lang w:val="en-US"/>
        </w:rPr>
        <w:t>G</w:t>
      </w:r>
      <w:r w:rsidRPr="00A44BAB">
        <w:rPr>
          <w:rFonts w:ascii="Garamond" w:hAnsi="Garamond"/>
          <w:color w:val="000000" w:themeColor="text1"/>
          <w:sz w:val="24"/>
          <w:szCs w:val="24"/>
          <w:shd w:val="clear" w:color="auto" w:fill="FFFFFF"/>
        </w:rPr>
        <w:t xml:space="preserve">LAM </w:t>
      </w:r>
      <w:r w:rsidR="007C75B6" w:rsidRPr="00A44BAB">
        <w:rPr>
          <w:rFonts w:ascii="Garamond" w:hAnsi="Garamond"/>
          <w:color w:val="000000" w:themeColor="text1"/>
          <w:sz w:val="24"/>
          <w:szCs w:val="24"/>
          <w:shd w:val="clear" w:color="auto" w:fill="FFFFFF"/>
          <w:lang w:val="en-US"/>
        </w:rPr>
        <w:t xml:space="preserve">diharapkan </w:t>
      </w:r>
      <w:r w:rsidRPr="00A44BAB">
        <w:rPr>
          <w:rFonts w:ascii="Garamond" w:hAnsi="Garamond"/>
          <w:color w:val="000000" w:themeColor="text1"/>
          <w:sz w:val="24"/>
          <w:szCs w:val="24"/>
          <w:shd w:val="clear" w:color="auto" w:fill="FFFFFF"/>
        </w:rPr>
        <w:t xml:space="preserve">Muhammadiyah mampu mengerakan minat baca, </w:t>
      </w:r>
      <w:r w:rsidR="00261A47" w:rsidRPr="00A44BAB">
        <w:rPr>
          <w:rFonts w:ascii="Garamond" w:hAnsi="Garamond"/>
          <w:color w:val="000000" w:themeColor="text1"/>
          <w:sz w:val="24"/>
          <w:szCs w:val="24"/>
          <w:shd w:val="clear" w:color="auto" w:fill="FFFFFF"/>
          <w:lang w:val="en-US"/>
        </w:rPr>
        <w:t xml:space="preserve">penelitian, </w:t>
      </w:r>
      <w:r w:rsidR="007C75B6" w:rsidRPr="00A44BAB">
        <w:rPr>
          <w:rFonts w:ascii="Garamond" w:hAnsi="Garamond"/>
          <w:color w:val="000000" w:themeColor="text1"/>
          <w:sz w:val="24"/>
          <w:szCs w:val="24"/>
          <w:shd w:val="clear" w:color="auto" w:fill="FFFFFF"/>
          <w:lang w:val="en-US"/>
        </w:rPr>
        <w:t>beserta segala potensi yang dapat dikembangkan termasuk sektor pariwisata dan ekonomi di Muhammadiyah.</w:t>
      </w:r>
      <w:proofErr w:type="gramEnd"/>
      <w:r w:rsidRPr="00A44BAB">
        <w:rPr>
          <w:rFonts w:ascii="Garamond" w:hAnsi="Garamond"/>
          <w:color w:val="000000" w:themeColor="text1"/>
          <w:sz w:val="24"/>
          <w:szCs w:val="24"/>
          <w:shd w:val="clear" w:color="auto" w:fill="FFFFFF"/>
        </w:rPr>
        <w:t xml:space="preserve"> </w:t>
      </w:r>
    </w:p>
    <w:p w:rsidR="003503A5" w:rsidRPr="00A44BAB" w:rsidRDefault="007C75B6" w:rsidP="003503A5">
      <w:pPr>
        <w:pStyle w:val="ListParagraph"/>
        <w:tabs>
          <w:tab w:val="left" w:pos="630"/>
        </w:tabs>
        <w:spacing w:after="0" w:line="26" w:lineRule="atLeast"/>
        <w:ind w:left="0"/>
        <w:jc w:val="both"/>
        <w:rPr>
          <w:rFonts w:ascii="Garamond" w:hAnsi="Garamond"/>
          <w:color w:val="000000" w:themeColor="text1"/>
          <w:sz w:val="24"/>
          <w:szCs w:val="24"/>
          <w:shd w:val="clear" w:color="auto" w:fill="FFFFFF"/>
          <w:lang w:val="en-US"/>
        </w:rPr>
      </w:pPr>
      <w:r w:rsidRPr="00A44BAB">
        <w:rPr>
          <w:rFonts w:ascii="Garamond" w:hAnsi="Garamond"/>
          <w:color w:val="000000" w:themeColor="text1"/>
          <w:sz w:val="24"/>
          <w:szCs w:val="24"/>
          <w:shd w:val="clear" w:color="auto" w:fill="FFFFFF"/>
          <w:lang w:val="en-US"/>
        </w:rPr>
        <w:tab/>
      </w:r>
      <w:r w:rsidR="003503A5" w:rsidRPr="00A44BAB">
        <w:rPr>
          <w:rFonts w:ascii="Garamond" w:hAnsi="Garamond"/>
          <w:color w:val="000000" w:themeColor="text1"/>
          <w:sz w:val="24"/>
          <w:szCs w:val="24"/>
          <w:shd w:val="clear" w:color="auto" w:fill="FFFFFF"/>
        </w:rPr>
        <w:t>Informasi dari nara sumber,  observasi hingga tinjauan pustaka</w:t>
      </w:r>
      <w:r w:rsidR="00261A47" w:rsidRPr="00A44BAB">
        <w:rPr>
          <w:rFonts w:ascii="Garamond" w:hAnsi="Garamond"/>
          <w:color w:val="000000" w:themeColor="text1"/>
          <w:sz w:val="24"/>
          <w:szCs w:val="24"/>
          <w:shd w:val="clear" w:color="auto" w:fill="FFFFFF"/>
          <w:lang w:val="en-US"/>
        </w:rPr>
        <w:t>.</w:t>
      </w:r>
      <w:r w:rsidR="003503A5" w:rsidRPr="00A44BAB">
        <w:rPr>
          <w:rFonts w:ascii="Garamond" w:hAnsi="Garamond"/>
          <w:color w:val="000000" w:themeColor="text1"/>
          <w:sz w:val="24"/>
          <w:szCs w:val="24"/>
          <w:shd w:val="clear" w:color="auto" w:fill="FFFFFF"/>
        </w:rPr>
        <w:t xml:space="preserve"> </w:t>
      </w:r>
      <w:r w:rsidR="00261A47" w:rsidRPr="00A44BAB">
        <w:rPr>
          <w:rFonts w:ascii="Garamond" w:hAnsi="Garamond"/>
          <w:color w:val="000000" w:themeColor="text1"/>
          <w:sz w:val="24"/>
          <w:szCs w:val="24"/>
          <w:shd w:val="clear" w:color="auto" w:fill="FFFFFF"/>
          <w:lang w:val="en-US"/>
        </w:rPr>
        <w:t>P</w:t>
      </w:r>
      <w:r w:rsidR="003503A5" w:rsidRPr="00A44BAB">
        <w:rPr>
          <w:rFonts w:ascii="Garamond" w:hAnsi="Garamond"/>
          <w:color w:val="000000" w:themeColor="text1"/>
          <w:sz w:val="24"/>
          <w:szCs w:val="24"/>
          <w:shd w:val="clear" w:color="auto" w:fill="FFFFFF"/>
        </w:rPr>
        <w:t xml:space="preserve">enelitian ini dapat diperoleh informasi bahwa di Muhammadiyah </w:t>
      </w:r>
      <w:r w:rsidR="003503A5" w:rsidRPr="00A44BAB">
        <w:rPr>
          <w:rFonts w:ascii="Garamond" w:hAnsi="Garamond"/>
          <w:color w:val="000000" w:themeColor="text1"/>
          <w:sz w:val="24"/>
          <w:szCs w:val="24"/>
          <w:shd w:val="clear" w:color="auto" w:fill="FFFFFF"/>
          <w:lang w:val="en-US"/>
        </w:rPr>
        <w:t>sudah</w:t>
      </w:r>
      <w:r w:rsidR="003503A5" w:rsidRPr="00A44BAB">
        <w:rPr>
          <w:rFonts w:ascii="Garamond" w:hAnsi="Garamond"/>
          <w:color w:val="000000" w:themeColor="text1"/>
          <w:sz w:val="24"/>
          <w:szCs w:val="24"/>
          <w:shd w:val="clear" w:color="auto" w:fill="FFFFFF"/>
        </w:rPr>
        <w:t xml:space="preserve"> </w:t>
      </w:r>
      <w:r w:rsidR="003503A5" w:rsidRPr="00A44BAB">
        <w:rPr>
          <w:rFonts w:ascii="Garamond" w:hAnsi="Garamond"/>
          <w:color w:val="000000" w:themeColor="text1"/>
          <w:sz w:val="24"/>
          <w:szCs w:val="24"/>
          <w:shd w:val="clear" w:color="auto" w:fill="FFFFFF"/>
          <w:lang w:val="en-US"/>
        </w:rPr>
        <w:t>ada</w:t>
      </w:r>
      <w:r w:rsidR="003503A5" w:rsidRPr="00A44BAB">
        <w:rPr>
          <w:rFonts w:ascii="Garamond" w:hAnsi="Garamond"/>
          <w:color w:val="000000" w:themeColor="text1"/>
          <w:sz w:val="24"/>
          <w:szCs w:val="24"/>
          <w:shd w:val="clear" w:color="auto" w:fill="FFFFFF"/>
        </w:rPr>
        <w:t xml:space="preserve"> </w:t>
      </w:r>
      <w:r w:rsidR="003503A5" w:rsidRPr="00A44BAB">
        <w:rPr>
          <w:rFonts w:ascii="Garamond" w:hAnsi="Garamond"/>
          <w:color w:val="000000" w:themeColor="text1"/>
          <w:sz w:val="24"/>
          <w:szCs w:val="24"/>
          <w:shd w:val="clear" w:color="auto" w:fill="FFFFFF"/>
          <w:lang w:val="en-US"/>
        </w:rPr>
        <w:t>upaya</w:t>
      </w:r>
      <w:r w:rsidR="003503A5" w:rsidRPr="00A44BAB">
        <w:rPr>
          <w:rFonts w:ascii="Garamond" w:hAnsi="Garamond"/>
          <w:color w:val="000000" w:themeColor="text1"/>
          <w:sz w:val="24"/>
          <w:szCs w:val="24"/>
          <w:shd w:val="clear" w:color="auto" w:fill="FFFFFF"/>
        </w:rPr>
        <w:t xml:space="preserve"> </w:t>
      </w:r>
      <w:r w:rsidR="003503A5" w:rsidRPr="00A44BAB">
        <w:rPr>
          <w:rFonts w:ascii="Garamond" w:hAnsi="Garamond"/>
          <w:color w:val="000000" w:themeColor="text1"/>
          <w:sz w:val="24"/>
          <w:szCs w:val="24"/>
          <w:shd w:val="clear" w:color="auto" w:fill="FFFFFF"/>
          <w:lang w:val="en-US"/>
        </w:rPr>
        <w:t>mengkolaborasikan</w:t>
      </w:r>
      <w:r w:rsidR="003503A5" w:rsidRPr="00A44BAB">
        <w:rPr>
          <w:rFonts w:ascii="Garamond" w:hAnsi="Garamond"/>
          <w:color w:val="000000" w:themeColor="text1"/>
          <w:sz w:val="24"/>
          <w:szCs w:val="24"/>
          <w:shd w:val="clear" w:color="auto" w:fill="FFFFFF"/>
        </w:rPr>
        <w:t xml:space="preserve"> </w:t>
      </w:r>
      <w:r w:rsidR="003503A5" w:rsidRPr="00A44BAB">
        <w:rPr>
          <w:rFonts w:ascii="Garamond" w:hAnsi="Garamond"/>
          <w:i/>
          <w:color w:val="000000" w:themeColor="text1"/>
          <w:sz w:val="24"/>
          <w:szCs w:val="24"/>
          <w:shd w:val="clear" w:color="auto" w:fill="FFFFFF"/>
          <w:lang w:val="en-US"/>
        </w:rPr>
        <w:t>Galery, Libarary, Archives and Museum</w:t>
      </w:r>
      <w:r w:rsidR="003503A5" w:rsidRPr="00A44BAB">
        <w:rPr>
          <w:rFonts w:ascii="Garamond" w:hAnsi="Garamond"/>
          <w:color w:val="000000" w:themeColor="text1"/>
          <w:sz w:val="24"/>
          <w:szCs w:val="24"/>
          <w:shd w:val="clear" w:color="auto" w:fill="FFFFFF"/>
          <w:lang w:val="en-US"/>
        </w:rPr>
        <w:t xml:space="preserve"> (GLAM)</w:t>
      </w:r>
      <w:r w:rsidR="003503A5" w:rsidRPr="00A44BAB">
        <w:rPr>
          <w:rFonts w:ascii="Garamond" w:hAnsi="Garamond"/>
          <w:color w:val="000000" w:themeColor="text1"/>
          <w:sz w:val="24"/>
          <w:szCs w:val="24"/>
          <w:shd w:val="clear" w:color="auto" w:fill="FFFFFF"/>
        </w:rPr>
        <w:t xml:space="preserve"> </w:t>
      </w:r>
      <w:r w:rsidR="003503A5" w:rsidRPr="00A44BAB">
        <w:rPr>
          <w:rFonts w:ascii="Garamond" w:hAnsi="Garamond"/>
          <w:color w:val="000000" w:themeColor="text1"/>
          <w:sz w:val="24"/>
          <w:szCs w:val="24"/>
          <w:shd w:val="clear" w:color="auto" w:fill="FFFFFF"/>
          <w:lang w:val="en-US"/>
        </w:rPr>
        <w:t>sebagai</w:t>
      </w:r>
      <w:r w:rsidR="003503A5" w:rsidRPr="00A44BAB">
        <w:rPr>
          <w:rFonts w:ascii="Garamond" w:hAnsi="Garamond"/>
          <w:color w:val="000000" w:themeColor="text1"/>
          <w:sz w:val="24"/>
          <w:szCs w:val="24"/>
          <w:shd w:val="clear" w:color="auto" w:fill="FFFFFF"/>
        </w:rPr>
        <w:t xml:space="preserve"> </w:t>
      </w:r>
      <w:r w:rsidR="003503A5" w:rsidRPr="00A44BAB">
        <w:rPr>
          <w:rFonts w:ascii="Garamond" w:hAnsi="Garamond"/>
          <w:color w:val="000000" w:themeColor="text1"/>
          <w:sz w:val="24"/>
          <w:szCs w:val="24"/>
          <w:shd w:val="clear" w:color="auto" w:fill="FFFFFF"/>
          <w:lang w:val="en-US"/>
        </w:rPr>
        <w:t>pusat</w:t>
      </w:r>
      <w:r w:rsidR="003503A5" w:rsidRPr="00A44BAB">
        <w:rPr>
          <w:rFonts w:ascii="Garamond" w:hAnsi="Garamond"/>
          <w:color w:val="000000" w:themeColor="text1"/>
          <w:sz w:val="24"/>
          <w:szCs w:val="24"/>
          <w:shd w:val="clear" w:color="auto" w:fill="FFFFFF"/>
        </w:rPr>
        <w:t xml:space="preserve"> </w:t>
      </w:r>
      <w:r w:rsidR="003503A5" w:rsidRPr="00A44BAB">
        <w:rPr>
          <w:rFonts w:ascii="Garamond" w:hAnsi="Garamond"/>
          <w:color w:val="000000" w:themeColor="text1"/>
          <w:sz w:val="24"/>
          <w:szCs w:val="24"/>
          <w:shd w:val="clear" w:color="auto" w:fill="FFFFFF"/>
          <w:lang w:val="en-US"/>
        </w:rPr>
        <w:t>layanan</w:t>
      </w:r>
      <w:r w:rsidR="003503A5" w:rsidRPr="00A44BAB">
        <w:rPr>
          <w:rFonts w:ascii="Garamond" w:hAnsi="Garamond"/>
          <w:color w:val="000000" w:themeColor="text1"/>
          <w:sz w:val="24"/>
          <w:szCs w:val="24"/>
          <w:shd w:val="clear" w:color="auto" w:fill="FFFFFF"/>
        </w:rPr>
        <w:t xml:space="preserve"> </w:t>
      </w:r>
      <w:r w:rsidR="003503A5" w:rsidRPr="00A44BAB">
        <w:rPr>
          <w:rFonts w:ascii="Garamond" w:hAnsi="Garamond"/>
          <w:color w:val="000000" w:themeColor="text1"/>
          <w:sz w:val="24"/>
          <w:szCs w:val="24"/>
          <w:shd w:val="clear" w:color="auto" w:fill="FFFFFF"/>
          <w:lang w:val="en-US"/>
        </w:rPr>
        <w:t>informasi yang utuh di persyarikatan</w:t>
      </w:r>
      <w:r w:rsidR="003503A5" w:rsidRPr="00A44BAB">
        <w:rPr>
          <w:rFonts w:ascii="Garamond" w:hAnsi="Garamond"/>
          <w:color w:val="000000" w:themeColor="text1"/>
          <w:sz w:val="24"/>
          <w:szCs w:val="24"/>
          <w:shd w:val="clear" w:color="auto" w:fill="FFFFFF"/>
        </w:rPr>
        <w:t xml:space="preserve"> </w:t>
      </w:r>
      <w:r w:rsidR="003503A5" w:rsidRPr="00A44BAB">
        <w:rPr>
          <w:rFonts w:ascii="Garamond" w:hAnsi="Garamond"/>
          <w:color w:val="000000" w:themeColor="text1"/>
          <w:sz w:val="24"/>
          <w:szCs w:val="24"/>
          <w:shd w:val="clear" w:color="auto" w:fill="FFFFFF"/>
          <w:lang w:val="en-US"/>
        </w:rPr>
        <w:t>Muhammadiyah</w:t>
      </w:r>
      <w:r w:rsidR="003503A5" w:rsidRPr="00A44BAB">
        <w:rPr>
          <w:rFonts w:ascii="Garamond" w:hAnsi="Garamond"/>
          <w:color w:val="000000" w:themeColor="text1"/>
          <w:sz w:val="24"/>
          <w:szCs w:val="24"/>
          <w:shd w:val="clear" w:color="auto" w:fill="FFFFFF"/>
        </w:rPr>
        <w:t xml:space="preserve"> </w:t>
      </w:r>
      <w:r w:rsidR="003503A5" w:rsidRPr="00A44BAB">
        <w:rPr>
          <w:rFonts w:ascii="Garamond" w:hAnsi="Garamond"/>
          <w:color w:val="000000" w:themeColor="text1"/>
          <w:sz w:val="24"/>
          <w:szCs w:val="24"/>
          <w:shd w:val="clear" w:color="auto" w:fill="FFFFFF"/>
          <w:lang w:val="en-US"/>
        </w:rPr>
        <w:t>setelah</w:t>
      </w:r>
      <w:r w:rsidR="003503A5" w:rsidRPr="00A44BAB">
        <w:rPr>
          <w:rFonts w:ascii="Garamond" w:hAnsi="Garamond"/>
          <w:color w:val="000000" w:themeColor="text1"/>
          <w:sz w:val="24"/>
          <w:szCs w:val="24"/>
          <w:shd w:val="clear" w:color="auto" w:fill="FFFFFF"/>
        </w:rPr>
        <w:t xml:space="preserve"> </w:t>
      </w:r>
      <w:r w:rsidR="003503A5" w:rsidRPr="00A44BAB">
        <w:rPr>
          <w:rFonts w:ascii="Garamond" w:hAnsi="Garamond"/>
          <w:color w:val="000000" w:themeColor="text1"/>
          <w:sz w:val="24"/>
          <w:szCs w:val="24"/>
          <w:shd w:val="clear" w:color="auto" w:fill="FFFFFF"/>
          <w:lang w:val="en-US"/>
        </w:rPr>
        <w:t>Muktamar 1 abad</w:t>
      </w:r>
      <w:r w:rsidR="003503A5" w:rsidRPr="00A44BAB">
        <w:rPr>
          <w:rFonts w:ascii="Garamond" w:hAnsi="Garamond"/>
          <w:color w:val="000000" w:themeColor="text1"/>
          <w:sz w:val="24"/>
          <w:szCs w:val="24"/>
          <w:shd w:val="clear" w:color="auto" w:fill="FFFFFF"/>
        </w:rPr>
        <w:t xml:space="preserve"> </w:t>
      </w:r>
      <w:r w:rsidR="003503A5" w:rsidRPr="00A44BAB">
        <w:rPr>
          <w:rFonts w:ascii="Garamond" w:hAnsi="Garamond"/>
          <w:color w:val="000000" w:themeColor="text1"/>
          <w:sz w:val="24"/>
          <w:szCs w:val="24"/>
          <w:shd w:val="clear" w:color="auto" w:fill="FFFFFF"/>
          <w:lang w:val="en-US"/>
        </w:rPr>
        <w:t>tahun 2010 di Yogyakarta.</w:t>
      </w:r>
    </w:p>
    <w:p w:rsidR="00B266F9" w:rsidRPr="00A44BAB" w:rsidRDefault="003503A5" w:rsidP="003503A5">
      <w:pPr>
        <w:pStyle w:val="ListParagraph"/>
        <w:tabs>
          <w:tab w:val="left" w:pos="630"/>
        </w:tabs>
        <w:spacing w:after="0" w:line="26" w:lineRule="atLeast"/>
        <w:ind w:left="0"/>
        <w:jc w:val="both"/>
        <w:rPr>
          <w:rFonts w:ascii="Garamond" w:hAnsi="Garamond"/>
          <w:color w:val="000000" w:themeColor="text1"/>
          <w:sz w:val="24"/>
          <w:szCs w:val="24"/>
          <w:shd w:val="clear" w:color="auto" w:fill="FFFFFF"/>
          <w:lang w:val="en-US"/>
        </w:rPr>
      </w:pPr>
      <w:r w:rsidRPr="00A44BAB">
        <w:rPr>
          <w:rFonts w:ascii="Garamond" w:hAnsi="Garamond"/>
          <w:color w:val="000000" w:themeColor="text1"/>
          <w:sz w:val="24"/>
          <w:szCs w:val="24"/>
          <w:shd w:val="clear" w:color="auto" w:fill="FFFFFF"/>
        </w:rPr>
        <w:t xml:space="preserve"> </w:t>
      </w:r>
      <w:r w:rsidRPr="00A44BAB">
        <w:rPr>
          <w:rFonts w:ascii="Garamond" w:hAnsi="Garamond"/>
          <w:color w:val="000000" w:themeColor="text1"/>
          <w:sz w:val="24"/>
          <w:szCs w:val="24"/>
          <w:shd w:val="clear" w:color="auto" w:fill="FFFFFF"/>
          <w:lang w:val="en-US"/>
        </w:rPr>
        <w:tab/>
      </w:r>
      <w:proofErr w:type="gramStart"/>
      <w:r w:rsidRPr="00A44BAB">
        <w:rPr>
          <w:rFonts w:ascii="Garamond" w:hAnsi="Garamond"/>
          <w:color w:val="000000" w:themeColor="text1"/>
          <w:sz w:val="24"/>
          <w:szCs w:val="24"/>
          <w:shd w:val="clear" w:color="auto" w:fill="FFFFFF"/>
          <w:lang w:val="en-US"/>
        </w:rPr>
        <w:t xml:space="preserve">Progresifitas Muhammadiyah dapat dibuktikan </w:t>
      </w:r>
      <w:r w:rsidRPr="00A44BAB">
        <w:rPr>
          <w:rFonts w:ascii="Garamond" w:hAnsi="Garamond"/>
          <w:color w:val="000000" w:themeColor="text1"/>
          <w:sz w:val="24"/>
          <w:szCs w:val="24"/>
          <w:shd w:val="clear" w:color="auto" w:fill="FFFFFF"/>
        </w:rPr>
        <w:t xml:space="preserve">dengan di bangunya </w:t>
      </w:r>
      <w:r w:rsidR="00261A47" w:rsidRPr="00A44BAB">
        <w:rPr>
          <w:rFonts w:ascii="Garamond" w:hAnsi="Garamond"/>
          <w:color w:val="000000" w:themeColor="text1"/>
          <w:sz w:val="24"/>
          <w:szCs w:val="24"/>
          <w:shd w:val="clear" w:color="auto" w:fill="FFFFFF"/>
          <w:lang w:val="en-US"/>
        </w:rPr>
        <w:t>m</w:t>
      </w:r>
      <w:r w:rsidRPr="00A44BAB">
        <w:rPr>
          <w:rFonts w:ascii="Garamond" w:hAnsi="Garamond"/>
          <w:color w:val="000000" w:themeColor="text1"/>
          <w:sz w:val="24"/>
          <w:szCs w:val="24"/>
          <w:shd w:val="clear" w:color="auto" w:fill="FFFFFF"/>
        </w:rPr>
        <w:t xml:space="preserve">useum dan </w:t>
      </w:r>
      <w:r w:rsidR="00261A47" w:rsidRPr="00A44BAB">
        <w:rPr>
          <w:rFonts w:ascii="Garamond" w:hAnsi="Garamond"/>
          <w:color w:val="000000" w:themeColor="text1"/>
          <w:sz w:val="24"/>
          <w:szCs w:val="24"/>
          <w:shd w:val="clear" w:color="auto" w:fill="FFFFFF"/>
          <w:lang w:val="en-US"/>
        </w:rPr>
        <w:t>r</w:t>
      </w:r>
      <w:r w:rsidRPr="00A44BAB">
        <w:rPr>
          <w:rFonts w:ascii="Garamond" w:hAnsi="Garamond"/>
          <w:color w:val="000000" w:themeColor="text1"/>
          <w:sz w:val="24"/>
          <w:szCs w:val="24"/>
          <w:shd w:val="clear" w:color="auto" w:fill="FFFFFF"/>
        </w:rPr>
        <w:t xml:space="preserve">umah </w:t>
      </w:r>
      <w:r w:rsidR="00261A47" w:rsidRPr="00A44BAB">
        <w:rPr>
          <w:rFonts w:ascii="Garamond" w:hAnsi="Garamond"/>
          <w:color w:val="000000" w:themeColor="text1"/>
          <w:sz w:val="24"/>
          <w:szCs w:val="24"/>
          <w:shd w:val="clear" w:color="auto" w:fill="FFFFFF"/>
          <w:lang w:val="en-US"/>
        </w:rPr>
        <w:t>a</w:t>
      </w:r>
      <w:r w:rsidRPr="00A44BAB">
        <w:rPr>
          <w:rFonts w:ascii="Garamond" w:hAnsi="Garamond"/>
          <w:color w:val="000000" w:themeColor="text1"/>
          <w:sz w:val="24"/>
          <w:szCs w:val="24"/>
          <w:shd w:val="clear" w:color="auto" w:fill="FFFFFF"/>
        </w:rPr>
        <w:t>rsip</w:t>
      </w:r>
      <w:r w:rsidRPr="00A44BAB">
        <w:rPr>
          <w:rFonts w:ascii="Garamond" w:hAnsi="Garamond"/>
          <w:color w:val="000000" w:themeColor="text1"/>
          <w:sz w:val="24"/>
          <w:szCs w:val="24"/>
          <w:shd w:val="clear" w:color="auto" w:fill="FFFFFF"/>
          <w:lang w:val="en-US"/>
        </w:rPr>
        <w:t>, maupun pengelolaan perpustakaan beserta galeri secara profesional</w:t>
      </w:r>
      <w:r w:rsidRPr="00A44BAB">
        <w:rPr>
          <w:rFonts w:ascii="Garamond" w:hAnsi="Garamond"/>
          <w:color w:val="000000" w:themeColor="text1"/>
          <w:sz w:val="24"/>
          <w:szCs w:val="24"/>
          <w:shd w:val="clear" w:color="auto" w:fill="FFFFFF"/>
        </w:rPr>
        <w:t xml:space="preserve"> di Muhammadiyah</w:t>
      </w:r>
      <w:r w:rsidR="00261A47" w:rsidRPr="00A44BAB">
        <w:rPr>
          <w:rFonts w:ascii="Garamond" w:hAnsi="Garamond"/>
          <w:color w:val="000000" w:themeColor="text1"/>
          <w:sz w:val="24"/>
          <w:szCs w:val="24"/>
          <w:shd w:val="clear" w:color="auto" w:fill="FFFFFF"/>
          <w:lang w:val="en-US"/>
        </w:rPr>
        <w:t>.</w:t>
      </w:r>
      <w:proofErr w:type="gramEnd"/>
      <w:r w:rsidRPr="00A44BAB">
        <w:rPr>
          <w:rFonts w:ascii="Garamond" w:hAnsi="Garamond"/>
          <w:color w:val="000000" w:themeColor="text1"/>
          <w:sz w:val="24"/>
          <w:szCs w:val="24"/>
          <w:shd w:val="clear" w:color="auto" w:fill="FFFFFF"/>
        </w:rPr>
        <w:t xml:space="preserve"> </w:t>
      </w:r>
      <w:proofErr w:type="gramStart"/>
      <w:r w:rsidR="00261A47" w:rsidRPr="00A44BAB">
        <w:rPr>
          <w:rFonts w:ascii="Garamond" w:hAnsi="Garamond"/>
          <w:color w:val="000000" w:themeColor="text1"/>
          <w:sz w:val="24"/>
          <w:szCs w:val="24"/>
          <w:shd w:val="clear" w:color="auto" w:fill="FFFFFF"/>
          <w:lang w:val="en-US"/>
        </w:rPr>
        <w:t>Kedepan diharapkan semoga keempat lembaga tersebut dapat dikolaborasikan</w:t>
      </w:r>
      <w:r w:rsidRPr="00A44BAB">
        <w:rPr>
          <w:rFonts w:ascii="Garamond" w:hAnsi="Garamond"/>
          <w:color w:val="000000" w:themeColor="text1"/>
          <w:sz w:val="24"/>
          <w:szCs w:val="24"/>
          <w:shd w:val="clear" w:color="auto" w:fill="FFFFFF"/>
        </w:rPr>
        <w:t xml:space="preserve"> peran dan fungsinya dalam satu layanan terpadu</w:t>
      </w:r>
      <w:r w:rsidRPr="00A44BAB">
        <w:rPr>
          <w:rFonts w:ascii="Garamond" w:hAnsi="Garamond"/>
          <w:color w:val="000000" w:themeColor="text1"/>
          <w:sz w:val="24"/>
          <w:szCs w:val="24"/>
          <w:shd w:val="clear" w:color="auto" w:fill="FFFFFF"/>
          <w:lang w:val="en-US"/>
        </w:rPr>
        <w:t xml:space="preserve"> </w:t>
      </w:r>
      <w:r w:rsidR="00261A47" w:rsidRPr="00A44BAB">
        <w:rPr>
          <w:rFonts w:ascii="Garamond" w:hAnsi="Garamond"/>
          <w:color w:val="000000" w:themeColor="text1"/>
          <w:sz w:val="24"/>
          <w:szCs w:val="24"/>
          <w:shd w:val="clear" w:color="auto" w:fill="FFFFFF"/>
          <w:lang w:val="en-US"/>
        </w:rPr>
        <w:t>melalui</w:t>
      </w:r>
      <w:r w:rsidRPr="00A44BAB">
        <w:rPr>
          <w:rFonts w:ascii="Garamond" w:hAnsi="Garamond"/>
          <w:color w:val="000000" w:themeColor="text1"/>
          <w:sz w:val="24"/>
          <w:szCs w:val="24"/>
          <w:shd w:val="clear" w:color="auto" w:fill="FFFFFF"/>
        </w:rPr>
        <w:t xml:space="preserve"> </w:t>
      </w:r>
      <w:r w:rsidRPr="00A44BAB">
        <w:rPr>
          <w:rFonts w:ascii="Garamond" w:hAnsi="Garamond"/>
          <w:color w:val="000000" w:themeColor="text1"/>
          <w:sz w:val="24"/>
          <w:szCs w:val="24"/>
          <w:shd w:val="clear" w:color="auto" w:fill="FFFFFF"/>
          <w:lang w:val="en-US"/>
        </w:rPr>
        <w:t>GLAM (</w:t>
      </w:r>
      <w:r w:rsidR="00261A47" w:rsidRPr="00A44BAB">
        <w:rPr>
          <w:rFonts w:ascii="Garamond" w:hAnsi="Garamond"/>
          <w:i/>
          <w:color w:val="000000" w:themeColor="text1"/>
          <w:sz w:val="24"/>
          <w:szCs w:val="24"/>
          <w:shd w:val="clear" w:color="auto" w:fill="FFFFFF"/>
          <w:lang w:val="en-US"/>
        </w:rPr>
        <w:t>Galery, Libarary, Archives and Museum</w:t>
      </w:r>
      <w:r w:rsidRPr="00A44BAB">
        <w:rPr>
          <w:rFonts w:ascii="Garamond" w:hAnsi="Garamond"/>
          <w:color w:val="000000" w:themeColor="text1"/>
          <w:sz w:val="24"/>
          <w:szCs w:val="24"/>
          <w:shd w:val="clear" w:color="auto" w:fill="FFFFFF"/>
          <w:lang w:val="en-US"/>
        </w:rPr>
        <w:t>)</w:t>
      </w:r>
      <w:r w:rsidRPr="00A44BAB">
        <w:rPr>
          <w:rFonts w:ascii="Garamond" w:hAnsi="Garamond"/>
          <w:color w:val="000000" w:themeColor="text1"/>
          <w:sz w:val="24"/>
          <w:szCs w:val="24"/>
          <w:shd w:val="clear" w:color="auto" w:fill="FFFFFF"/>
        </w:rPr>
        <w:t>.</w:t>
      </w:r>
      <w:proofErr w:type="gramEnd"/>
      <w:r w:rsidRPr="00A44BAB">
        <w:rPr>
          <w:rFonts w:ascii="Garamond" w:hAnsi="Garamond"/>
          <w:color w:val="000000" w:themeColor="text1"/>
          <w:sz w:val="24"/>
          <w:szCs w:val="24"/>
          <w:shd w:val="clear" w:color="auto" w:fill="FFFFFF"/>
        </w:rPr>
        <w:t xml:space="preserve">  </w:t>
      </w:r>
    </w:p>
    <w:p w:rsidR="00261A47" w:rsidRPr="00A44BAB" w:rsidRDefault="00261A47">
      <w:pPr>
        <w:rPr>
          <w:rFonts w:ascii="Garamond" w:hAnsi="Garamond"/>
          <w:color w:val="000000" w:themeColor="text1"/>
          <w:sz w:val="24"/>
          <w:szCs w:val="24"/>
          <w:shd w:val="clear" w:color="auto" w:fill="FFFFFF"/>
          <w:lang w:val="en-US"/>
        </w:rPr>
      </w:pPr>
      <w:r w:rsidRPr="00A44BAB">
        <w:rPr>
          <w:rFonts w:ascii="Garamond" w:hAnsi="Garamond"/>
          <w:color w:val="000000" w:themeColor="text1"/>
          <w:sz w:val="24"/>
          <w:szCs w:val="24"/>
          <w:shd w:val="clear" w:color="auto" w:fill="FFFFFF"/>
          <w:lang w:val="en-US"/>
        </w:rPr>
        <w:br w:type="page"/>
      </w:r>
    </w:p>
    <w:p w:rsidR="00261A47" w:rsidRPr="00A44BAB" w:rsidRDefault="00261A47" w:rsidP="003503A5">
      <w:pPr>
        <w:pStyle w:val="ListParagraph"/>
        <w:tabs>
          <w:tab w:val="left" w:pos="630"/>
        </w:tabs>
        <w:spacing w:after="0" w:line="26" w:lineRule="atLeast"/>
        <w:ind w:left="0"/>
        <w:jc w:val="both"/>
        <w:rPr>
          <w:rFonts w:ascii="Garamond" w:hAnsi="Garamond"/>
          <w:color w:val="000000" w:themeColor="text1"/>
          <w:sz w:val="24"/>
          <w:szCs w:val="24"/>
          <w:shd w:val="clear" w:color="auto" w:fill="FFFFFF"/>
          <w:lang w:val="en-US"/>
        </w:rPr>
      </w:pPr>
    </w:p>
    <w:p w:rsidR="00B266F9" w:rsidRPr="00A44BAB" w:rsidRDefault="00090306" w:rsidP="00B266F9">
      <w:pPr>
        <w:tabs>
          <w:tab w:val="left" w:pos="1693"/>
        </w:tabs>
        <w:rPr>
          <w:rFonts w:ascii="Garamond" w:hAnsi="Garamond"/>
          <w:b/>
          <w:color w:val="000000" w:themeColor="text1"/>
          <w:sz w:val="24"/>
          <w:szCs w:val="24"/>
          <w:shd w:val="clear" w:color="auto" w:fill="FFFFFF"/>
          <w:lang w:val="en-US"/>
        </w:rPr>
      </w:pPr>
      <w:r w:rsidRPr="00A44BAB">
        <w:rPr>
          <w:rFonts w:ascii="Garamond" w:hAnsi="Garamond"/>
          <w:b/>
          <w:color w:val="000000" w:themeColor="text1"/>
          <w:sz w:val="24"/>
          <w:szCs w:val="24"/>
          <w:shd w:val="clear" w:color="auto" w:fill="FFFFFF"/>
          <w:lang w:val="en-US"/>
        </w:rPr>
        <w:t>Referensi</w:t>
      </w:r>
    </w:p>
    <w:p w:rsidR="00A44BAB" w:rsidRPr="00C065D1" w:rsidRDefault="00B266F9" w:rsidP="00C065D1">
      <w:pPr>
        <w:pStyle w:val="Bibliography"/>
        <w:spacing w:line="240" w:lineRule="auto"/>
        <w:jc w:val="both"/>
        <w:rPr>
          <w:rFonts w:ascii="Garamond" w:hAnsi="Garamond"/>
        </w:rPr>
      </w:pPr>
      <w:r w:rsidRPr="00C065D1">
        <w:rPr>
          <w:rFonts w:ascii="Garamond" w:hAnsi="Garamond"/>
          <w:color w:val="000000" w:themeColor="text1"/>
        </w:rPr>
        <w:fldChar w:fldCharType="begin"/>
      </w:r>
      <w:r w:rsidR="00A44BAB" w:rsidRPr="00C065D1">
        <w:rPr>
          <w:rFonts w:ascii="Garamond" w:hAnsi="Garamond"/>
          <w:color w:val="000000" w:themeColor="text1"/>
        </w:rPr>
        <w:instrText xml:space="preserve"> ADDIN ZOTERO_BIBL {"uncited":[],"omitted":[],"custom":[]} CSL_BIBLIOGRAPHY </w:instrText>
      </w:r>
      <w:r w:rsidRPr="00C065D1">
        <w:rPr>
          <w:rFonts w:ascii="Garamond" w:hAnsi="Garamond"/>
          <w:color w:val="000000" w:themeColor="text1"/>
        </w:rPr>
        <w:fldChar w:fldCharType="separate"/>
      </w:r>
      <w:r w:rsidR="00A44BAB" w:rsidRPr="00C065D1">
        <w:rPr>
          <w:rFonts w:ascii="Garamond" w:hAnsi="Garamond"/>
        </w:rPr>
        <w:t xml:space="preserve">Agung, S. (2019). Konsep LAM Dalam Dunia Kearsipan di Indonesia. </w:t>
      </w:r>
      <w:r w:rsidR="00A44BAB" w:rsidRPr="00C065D1">
        <w:rPr>
          <w:rFonts w:ascii="Garamond" w:hAnsi="Garamond"/>
          <w:i/>
          <w:iCs/>
        </w:rPr>
        <w:t>Diplomatika: Jurnal Kearsipan Terapan</w:t>
      </w:r>
      <w:r w:rsidR="00A44BAB" w:rsidRPr="00C065D1">
        <w:rPr>
          <w:rFonts w:ascii="Garamond" w:hAnsi="Garamond"/>
        </w:rPr>
        <w:t xml:space="preserve">, </w:t>
      </w:r>
      <w:r w:rsidR="00A44BAB" w:rsidRPr="00C065D1">
        <w:rPr>
          <w:rFonts w:ascii="Garamond" w:hAnsi="Garamond"/>
          <w:i/>
          <w:iCs/>
        </w:rPr>
        <w:t>2</w:t>
      </w:r>
      <w:r w:rsidR="00A44BAB" w:rsidRPr="00C065D1">
        <w:rPr>
          <w:rFonts w:ascii="Garamond" w:hAnsi="Garamond"/>
        </w:rPr>
        <w:t>(2), 87–94. https://doi.org/10.22146/diplomatika.43519</w:t>
      </w:r>
    </w:p>
    <w:p w:rsidR="00A44BAB" w:rsidRPr="00C065D1" w:rsidRDefault="00A44BAB" w:rsidP="00C065D1">
      <w:pPr>
        <w:pStyle w:val="Bibliography"/>
        <w:spacing w:line="240" w:lineRule="auto"/>
        <w:jc w:val="both"/>
        <w:rPr>
          <w:rFonts w:ascii="Garamond" w:hAnsi="Garamond"/>
        </w:rPr>
      </w:pPr>
      <w:r w:rsidRPr="00C065D1">
        <w:rPr>
          <w:rFonts w:ascii="Garamond" w:hAnsi="Garamond"/>
        </w:rPr>
        <w:t xml:space="preserve">Agus Aris Munandar, dkk. (2011). </w:t>
      </w:r>
      <w:r w:rsidRPr="00C065D1">
        <w:rPr>
          <w:rFonts w:ascii="Garamond" w:hAnsi="Garamond"/>
          <w:i/>
          <w:iCs/>
        </w:rPr>
        <w:t>Sejarah Permuseuman Indonesia</w:t>
      </w:r>
      <w:r w:rsidRPr="00C065D1">
        <w:rPr>
          <w:rFonts w:ascii="Garamond" w:hAnsi="Garamond"/>
        </w:rPr>
        <w:t>. Direktorat Permuseuman Jakarta.</w:t>
      </w:r>
    </w:p>
    <w:p w:rsidR="00A44BAB" w:rsidRPr="00C065D1" w:rsidRDefault="00A44BAB" w:rsidP="00C065D1">
      <w:pPr>
        <w:pStyle w:val="Bibliography"/>
        <w:spacing w:line="240" w:lineRule="auto"/>
        <w:jc w:val="both"/>
        <w:rPr>
          <w:rFonts w:ascii="Garamond" w:hAnsi="Garamond"/>
        </w:rPr>
      </w:pPr>
      <w:r w:rsidRPr="00C065D1">
        <w:rPr>
          <w:rFonts w:ascii="Garamond" w:hAnsi="Garamond"/>
        </w:rPr>
        <w:t>Arya Bimantara R, A. (2020). Ta’awun – Suara Muhammadiyah. Diambil 19 Maret 2020, dari http://www.suaramuhammadiyah.id/2019/02/07/taawun/</w:t>
      </w:r>
    </w:p>
    <w:p w:rsidR="00A44BAB" w:rsidRPr="00C065D1" w:rsidRDefault="00A44BAB" w:rsidP="00C065D1">
      <w:pPr>
        <w:pStyle w:val="Bibliography"/>
        <w:spacing w:line="240" w:lineRule="auto"/>
        <w:jc w:val="both"/>
        <w:rPr>
          <w:rFonts w:ascii="Garamond" w:hAnsi="Garamond"/>
        </w:rPr>
      </w:pPr>
      <w:r w:rsidRPr="00C065D1">
        <w:rPr>
          <w:rFonts w:ascii="Garamond" w:hAnsi="Garamond"/>
        </w:rPr>
        <w:t xml:space="preserve">A.S Hornby. (1995). </w:t>
      </w:r>
      <w:r w:rsidRPr="00C065D1">
        <w:rPr>
          <w:rFonts w:ascii="Garamond" w:hAnsi="Garamond"/>
          <w:i/>
          <w:iCs/>
        </w:rPr>
        <w:t>Oxford Advanced Learner’s Dictionary,</w:t>
      </w:r>
      <w:r w:rsidRPr="00C065D1">
        <w:rPr>
          <w:rFonts w:ascii="Garamond" w:hAnsi="Garamond"/>
        </w:rPr>
        <w:t xml:space="preserve"> (5 ed.). Great Britain: Oxford University Press,.</w:t>
      </w:r>
    </w:p>
    <w:p w:rsidR="00A44BAB" w:rsidRPr="00C065D1" w:rsidRDefault="00A44BAB" w:rsidP="00C065D1">
      <w:pPr>
        <w:pStyle w:val="Bibliography"/>
        <w:spacing w:line="240" w:lineRule="auto"/>
        <w:jc w:val="both"/>
        <w:rPr>
          <w:rFonts w:ascii="Garamond" w:hAnsi="Garamond"/>
        </w:rPr>
      </w:pPr>
      <w:r w:rsidRPr="00C065D1">
        <w:rPr>
          <w:rFonts w:ascii="Garamond" w:hAnsi="Garamond"/>
        </w:rPr>
        <w:t xml:space="preserve">Duff, W. M. (2013). From coexistence to convergence: Studying partnerships and collaboration among libraries, archives and museums. </w:t>
      </w:r>
      <w:r w:rsidRPr="00C065D1">
        <w:rPr>
          <w:rFonts w:ascii="Garamond" w:hAnsi="Garamond"/>
          <w:i/>
          <w:iCs/>
        </w:rPr>
        <w:t>Sage</w:t>
      </w:r>
      <w:r w:rsidRPr="00C065D1">
        <w:rPr>
          <w:rFonts w:ascii="Garamond" w:hAnsi="Garamond"/>
        </w:rPr>
        <w:t>, 26.</w:t>
      </w:r>
    </w:p>
    <w:p w:rsidR="00A44BAB" w:rsidRPr="00C065D1" w:rsidRDefault="00A44BAB" w:rsidP="00C065D1">
      <w:pPr>
        <w:pStyle w:val="Bibliography"/>
        <w:spacing w:line="240" w:lineRule="auto"/>
        <w:jc w:val="both"/>
        <w:rPr>
          <w:rFonts w:ascii="Garamond" w:hAnsi="Garamond"/>
        </w:rPr>
      </w:pPr>
      <w:r w:rsidRPr="00C065D1">
        <w:rPr>
          <w:rFonts w:ascii="Garamond" w:hAnsi="Garamond"/>
        </w:rPr>
        <w:t>Galeri Nasional Indonesia. (2021). Tugas dan Fungsi—Galeri Nasional Indonesia—Website resmi Galeri Nasional Indonesia (GALNAS). Diambil 22 Maret 2021, dari http://galeri-nasional.or.id/halaman/225-tugas_dan_fungsi</w:t>
      </w:r>
    </w:p>
    <w:p w:rsidR="00A44BAB" w:rsidRPr="00C065D1" w:rsidRDefault="00A44BAB" w:rsidP="00C065D1">
      <w:pPr>
        <w:pStyle w:val="Bibliography"/>
        <w:spacing w:line="240" w:lineRule="auto"/>
        <w:jc w:val="both"/>
        <w:rPr>
          <w:rFonts w:ascii="Garamond" w:hAnsi="Garamond"/>
        </w:rPr>
      </w:pPr>
      <w:r w:rsidRPr="00C065D1">
        <w:rPr>
          <w:rFonts w:ascii="Garamond" w:hAnsi="Garamond"/>
        </w:rPr>
        <w:t xml:space="preserve">Hajar Setyowati. (2020). </w:t>
      </w:r>
      <w:r w:rsidRPr="00C065D1">
        <w:rPr>
          <w:rFonts w:ascii="Garamond" w:hAnsi="Garamond"/>
          <w:i/>
          <w:iCs/>
        </w:rPr>
        <w:t>Menyelamatkan Sejarah Muhammadiyah</w:t>
      </w:r>
      <w:r w:rsidRPr="00C065D1">
        <w:rPr>
          <w:rFonts w:ascii="Garamond" w:hAnsi="Garamond"/>
        </w:rPr>
        <w:t>. 11.</w:t>
      </w:r>
    </w:p>
    <w:p w:rsidR="00A44BAB" w:rsidRPr="00C065D1" w:rsidRDefault="00A44BAB" w:rsidP="00C065D1">
      <w:pPr>
        <w:pStyle w:val="Bibliography"/>
        <w:spacing w:line="240" w:lineRule="auto"/>
        <w:jc w:val="both"/>
        <w:rPr>
          <w:rFonts w:ascii="Garamond" w:hAnsi="Garamond"/>
        </w:rPr>
      </w:pPr>
      <w:r w:rsidRPr="00C065D1">
        <w:rPr>
          <w:rFonts w:ascii="Garamond" w:hAnsi="Garamond"/>
        </w:rPr>
        <w:t>ICA. (2021). What are archives? | International Council on Archives. Diambil 22 Maret 2021, dari https://www.ica.org/en/what-archive</w:t>
      </w:r>
    </w:p>
    <w:p w:rsidR="00A44BAB" w:rsidRPr="00C065D1" w:rsidRDefault="00A44BAB" w:rsidP="00C065D1">
      <w:pPr>
        <w:pStyle w:val="Bibliography"/>
        <w:spacing w:line="240" w:lineRule="auto"/>
        <w:jc w:val="both"/>
        <w:rPr>
          <w:rFonts w:ascii="Garamond" w:hAnsi="Garamond"/>
        </w:rPr>
      </w:pPr>
      <w:r w:rsidRPr="00C065D1">
        <w:rPr>
          <w:rFonts w:ascii="Garamond" w:hAnsi="Garamond"/>
        </w:rPr>
        <w:t>KBBI. (2021). Arti kata galeri—Kamus Besar Bahasa Indonesia (KBBI) Online. Diambil 20 Maret 2021, dari https://kbbi.web.id/galeri</w:t>
      </w:r>
    </w:p>
    <w:p w:rsidR="00A44BAB" w:rsidRPr="00C065D1" w:rsidRDefault="00A44BAB" w:rsidP="00C065D1">
      <w:pPr>
        <w:pStyle w:val="Bibliography"/>
        <w:spacing w:line="240" w:lineRule="auto"/>
        <w:jc w:val="both"/>
        <w:rPr>
          <w:rFonts w:ascii="Garamond" w:hAnsi="Garamond"/>
        </w:rPr>
      </w:pPr>
      <w:r w:rsidRPr="00C065D1">
        <w:rPr>
          <w:rFonts w:ascii="Garamond" w:hAnsi="Garamond"/>
        </w:rPr>
        <w:t>Kepresidenan, M. (2020, Februari 17). Pengertian Museum. Diambil 20 Oktober 2020, dari Museum Kepresidenan RI Balai Kirti website: https://kebudayaan.kemdikbud.go.id/muspres/pengertian-museum/</w:t>
      </w:r>
    </w:p>
    <w:p w:rsidR="00A44BAB" w:rsidRPr="00C065D1" w:rsidRDefault="00A44BAB" w:rsidP="00C065D1">
      <w:pPr>
        <w:pStyle w:val="Bibliography"/>
        <w:spacing w:line="240" w:lineRule="auto"/>
        <w:jc w:val="both"/>
        <w:rPr>
          <w:rFonts w:ascii="Garamond" w:hAnsi="Garamond"/>
        </w:rPr>
      </w:pPr>
      <w:r w:rsidRPr="00C065D1">
        <w:rPr>
          <w:rFonts w:ascii="Garamond" w:hAnsi="Garamond"/>
        </w:rPr>
        <w:t xml:space="preserve">Lasa HS. (2009). </w:t>
      </w:r>
      <w:r w:rsidRPr="00C065D1">
        <w:rPr>
          <w:rFonts w:ascii="Garamond" w:hAnsi="Garamond"/>
          <w:i/>
          <w:iCs/>
        </w:rPr>
        <w:t>Kamus Kepustakawanan Indonesia</w:t>
      </w:r>
      <w:r w:rsidRPr="00C065D1">
        <w:rPr>
          <w:rFonts w:ascii="Garamond" w:hAnsi="Garamond"/>
        </w:rPr>
        <w:t>. Yogyakarta: Pustaka Book Publisher.</w:t>
      </w:r>
    </w:p>
    <w:p w:rsidR="00A44BAB" w:rsidRPr="00C065D1" w:rsidRDefault="00A44BAB" w:rsidP="00C065D1">
      <w:pPr>
        <w:pStyle w:val="Bibliography"/>
        <w:spacing w:line="240" w:lineRule="auto"/>
        <w:jc w:val="both"/>
        <w:rPr>
          <w:rFonts w:ascii="Garamond" w:hAnsi="Garamond"/>
        </w:rPr>
      </w:pPr>
      <w:r w:rsidRPr="00C065D1">
        <w:rPr>
          <w:rFonts w:ascii="Garamond" w:hAnsi="Garamond"/>
        </w:rPr>
        <w:t>Lembaga | Muhammadiyah. (2020). Diambil 17 Maret 2020, dari Lembaga | Muhammadiyah website: http://m.muhammadiyah.or.id/id/content-47-cam-lembaga.html</w:t>
      </w:r>
    </w:p>
    <w:p w:rsidR="00A44BAB" w:rsidRPr="00C065D1" w:rsidRDefault="00A44BAB" w:rsidP="00C065D1">
      <w:pPr>
        <w:pStyle w:val="Bibliography"/>
        <w:spacing w:line="240" w:lineRule="auto"/>
        <w:jc w:val="both"/>
        <w:rPr>
          <w:rFonts w:ascii="Garamond" w:hAnsi="Garamond"/>
        </w:rPr>
      </w:pPr>
      <w:r w:rsidRPr="00C065D1">
        <w:rPr>
          <w:rFonts w:ascii="Garamond" w:hAnsi="Garamond"/>
        </w:rPr>
        <w:t xml:space="preserve">Lexy J. Moleong. (2015). </w:t>
      </w:r>
      <w:r w:rsidRPr="00C065D1">
        <w:rPr>
          <w:rFonts w:ascii="Garamond" w:hAnsi="Garamond"/>
          <w:i/>
          <w:iCs/>
        </w:rPr>
        <w:t>Metodologi Penelitian Kualitatif: Edisi Revis</w:t>
      </w:r>
      <w:r w:rsidRPr="00C065D1">
        <w:rPr>
          <w:rFonts w:ascii="Garamond" w:hAnsi="Garamond"/>
        </w:rPr>
        <w:t>. Remaja Rosda Karya, Bandung.</w:t>
      </w:r>
    </w:p>
    <w:p w:rsidR="00A44BAB" w:rsidRPr="00C065D1" w:rsidRDefault="00A44BAB" w:rsidP="00C065D1">
      <w:pPr>
        <w:pStyle w:val="Bibliography"/>
        <w:spacing w:line="240" w:lineRule="auto"/>
        <w:jc w:val="both"/>
        <w:rPr>
          <w:rFonts w:ascii="Garamond" w:hAnsi="Garamond"/>
        </w:rPr>
      </w:pPr>
      <w:r w:rsidRPr="00C065D1">
        <w:rPr>
          <w:rFonts w:ascii="Garamond" w:hAnsi="Garamond"/>
        </w:rPr>
        <w:t xml:space="preserve">LIPI. (2016). </w:t>
      </w:r>
      <w:r w:rsidRPr="00C065D1">
        <w:rPr>
          <w:rFonts w:ascii="Garamond" w:hAnsi="Garamond"/>
          <w:i/>
          <w:iCs/>
        </w:rPr>
        <w:t>KEPUTUSAN KEPALA LEMBAGA ILMU PENGETAHUAN INDONESIA NOMOR 1694/A/2016 TENTANG KOMITE NASIONAL MEMORY OF THE WORLD INDONESIA KEPALA LEMBAGA ILMU PENGETAHUAN INDONESIA,</w:t>
      </w:r>
      <w:r w:rsidRPr="00C065D1">
        <w:rPr>
          <w:rFonts w:ascii="Garamond" w:hAnsi="Garamond"/>
        </w:rPr>
        <w:t>. Diambil dari https://jdih.lipi.go.id/peraturan/1694-A-2016.pdf</w:t>
      </w:r>
    </w:p>
    <w:p w:rsidR="00A44BAB" w:rsidRPr="00C065D1" w:rsidRDefault="00A44BAB" w:rsidP="00C065D1">
      <w:pPr>
        <w:pStyle w:val="Bibliography"/>
        <w:spacing w:line="240" w:lineRule="auto"/>
        <w:jc w:val="both"/>
        <w:rPr>
          <w:rFonts w:ascii="Garamond" w:hAnsi="Garamond"/>
        </w:rPr>
      </w:pPr>
      <w:r w:rsidRPr="00C065D1">
        <w:rPr>
          <w:rFonts w:ascii="Garamond" w:hAnsi="Garamond"/>
        </w:rPr>
        <w:t xml:space="preserve">M. Yunan Yusuf. (2005). </w:t>
      </w:r>
      <w:r w:rsidRPr="00C065D1">
        <w:rPr>
          <w:rFonts w:ascii="Garamond" w:hAnsi="Garamond"/>
          <w:i/>
          <w:iCs/>
        </w:rPr>
        <w:t>Ensiklopedi Muhammadiyah</w:t>
      </w:r>
      <w:r w:rsidRPr="00C065D1">
        <w:rPr>
          <w:rFonts w:ascii="Garamond" w:hAnsi="Garamond"/>
        </w:rPr>
        <w:t>. Jakarta</w:t>
      </w:r>
      <w:r w:rsidRPr="00C065D1">
        <w:rPr>
          <w:rFonts w:ascii="Times New Roman" w:hAnsi="Times New Roman"/>
        </w:rPr>
        <w:t> </w:t>
      </w:r>
      <w:r w:rsidRPr="00C065D1">
        <w:rPr>
          <w:rFonts w:ascii="Garamond" w:hAnsi="Garamond"/>
        </w:rPr>
        <w:t>: RajaGrafindo Persada</w:t>
      </w:r>
      <w:r w:rsidRPr="00C065D1">
        <w:rPr>
          <w:rFonts w:ascii="Times New Roman" w:hAnsi="Times New Roman"/>
        </w:rPr>
        <w:t> </w:t>
      </w:r>
      <w:r w:rsidRPr="00C065D1">
        <w:rPr>
          <w:rFonts w:ascii="Garamond" w:hAnsi="Garamond"/>
        </w:rPr>
        <w:t>: Majelis Pendidikan Dasar dan Menengah, Pimpinan Pusat Muhammadiyah 2005.</w:t>
      </w:r>
    </w:p>
    <w:p w:rsidR="00A44BAB" w:rsidRPr="00C065D1" w:rsidRDefault="00A44BAB" w:rsidP="00C065D1">
      <w:pPr>
        <w:pStyle w:val="Bibliography"/>
        <w:spacing w:line="240" w:lineRule="auto"/>
        <w:jc w:val="both"/>
        <w:rPr>
          <w:rFonts w:ascii="Garamond" w:hAnsi="Garamond"/>
        </w:rPr>
      </w:pPr>
      <w:r w:rsidRPr="00C065D1">
        <w:rPr>
          <w:rFonts w:ascii="Garamond" w:hAnsi="Garamond"/>
        </w:rPr>
        <w:t xml:space="preserve">MOW. (2002). </w:t>
      </w:r>
      <w:r w:rsidRPr="00C065D1">
        <w:rPr>
          <w:rFonts w:ascii="Garamond" w:hAnsi="Garamond"/>
          <w:i/>
          <w:iCs/>
        </w:rPr>
        <w:t>Memory of the World: General Guidelines to Safeguard Documentary Heritage</w:t>
      </w:r>
      <w:r w:rsidRPr="00C065D1">
        <w:rPr>
          <w:rFonts w:ascii="Garamond" w:hAnsi="Garamond"/>
        </w:rPr>
        <w:t>. UNESCO, Paris. Diambil dari http://www.unesco.org/new/fileadmin/MULTIMEDIA/HQ/CI/CI/pdf/mow/mow_3rd_international_conference_joie_springer_en.pdf</w:t>
      </w:r>
    </w:p>
    <w:p w:rsidR="00A44BAB" w:rsidRPr="00C065D1" w:rsidRDefault="00A44BAB" w:rsidP="00C065D1">
      <w:pPr>
        <w:pStyle w:val="Bibliography"/>
        <w:spacing w:line="240" w:lineRule="auto"/>
        <w:jc w:val="both"/>
        <w:rPr>
          <w:rFonts w:ascii="Garamond" w:hAnsi="Garamond"/>
        </w:rPr>
      </w:pPr>
      <w:r w:rsidRPr="00C065D1">
        <w:rPr>
          <w:rFonts w:ascii="Garamond" w:hAnsi="Garamond"/>
        </w:rPr>
        <w:t>MPI PP Muhammadiyah. (2020). Sejarah—Majelis Pustaka dan Informasi | Muhammadiyah. Diambil 15 Februari 2020, dari http://mpi.muhammadiyah.or.id/content-2-sdet-sejarah.html</w:t>
      </w:r>
    </w:p>
    <w:p w:rsidR="00A44BAB" w:rsidRPr="00C065D1" w:rsidRDefault="00A44BAB" w:rsidP="00C065D1">
      <w:pPr>
        <w:pStyle w:val="Bibliography"/>
        <w:spacing w:line="240" w:lineRule="auto"/>
        <w:jc w:val="both"/>
        <w:rPr>
          <w:rFonts w:ascii="Garamond" w:hAnsi="Garamond"/>
        </w:rPr>
      </w:pPr>
      <w:r w:rsidRPr="00C065D1">
        <w:rPr>
          <w:rFonts w:ascii="Garamond" w:hAnsi="Garamond"/>
        </w:rPr>
        <w:t>Museums Association. (2021). Museums Association (MA). Diambil 22 Maret 2021, dari Museums Association website: https://www.museumsassociation.org/about/</w:t>
      </w:r>
    </w:p>
    <w:p w:rsidR="00A44BAB" w:rsidRPr="00C065D1" w:rsidRDefault="00A44BAB" w:rsidP="00C065D1">
      <w:pPr>
        <w:pStyle w:val="Bibliography"/>
        <w:spacing w:line="240" w:lineRule="auto"/>
        <w:jc w:val="both"/>
        <w:rPr>
          <w:rFonts w:ascii="Garamond" w:hAnsi="Garamond"/>
        </w:rPr>
      </w:pPr>
      <w:r w:rsidRPr="00C065D1">
        <w:rPr>
          <w:rFonts w:ascii="Garamond" w:hAnsi="Garamond"/>
        </w:rPr>
        <w:t xml:space="preserve">Nicholson, K. (2019). Collaborative, Creative, Participative: Trends in Public Library Innovation. </w:t>
      </w:r>
      <w:r w:rsidRPr="00C065D1">
        <w:rPr>
          <w:rFonts w:ascii="Garamond" w:hAnsi="Garamond"/>
          <w:i/>
          <w:iCs/>
        </w:rPr>
        <w:t>Public Library Quarterly</w:t>
      </w:r>
      <w:r w:rsidRPr="00C065D1">
        <w:rPr>
          <w:rFonts w:ascii="Garamond" w:hAnsi="Garamond"/>
        </w:rPr>
        <w:t xml:space="preserve">, </w:t>
      </w:r>
      <w:r w:rsidRPr="00C065D1">
        <w:rPr>
          <w:rFonts w:ascii="Garamond" w:hAnsi="Garamond"/>
          <w:i/>
          <w:iCs/>
        </w:rPr>
        <w:t>38</w:t>
      </w:r>
      <w:r w:rsidRPr="00C065D1">
        <w:rPr>
          <w:rFonts w:ascii="Garamond" w:hAnsi="Garamond"/>
        </w:rPr>
        <w:t>(3), 331–347. https://doi.org/10.1080/01616846.2019.1571399</w:t>
      </w:r>
    </w:p>
    <w:p w:rsidR="00A44BAB" w:rsidRPr="00C065D1" w:rsidRDefault="00A44BAB" w:rsidP="00C065D1">
      <w:pPr>
        <w:pStyle w:val="Bibliography"/>
        <w:spacing w:line="240" w:lineRule="auto"/>
        <w:jc w:val="both"/>
        <w:rPr>
          <w:rFonts w:ascii="Garamond" w:hAnsi="Garamond"/>
        </w:rPr>
      </w:pPr>
      <w:r w:rsidRPr="00C065D1">
        <w:rPr>
          <w:rFonts w:ascii="Garamond" w:hAnsi="Garamond"/>
          <w:i/>
          <w:iCs/>
        </w:rPr>
        <w:t>Pedoman Museum Indonesia</w:t>
      </w:r>
      <w:r w:rsidRPr="00C065D1">
        <w:rPr>
          <w:rFonts w:ascii="Garamond" w:hAnsi="Garamond"/>
        </w:rPr>
        <w:t>. (2008). Departemen Kebudayaan dan Pariwisata.</w:t>
      </w:r>
    </w:p>
    <w:p w:rsidR="00A44BAB" w:rsidRPr="00C065D1" w:rsidRDefault="00A44BAB" w:rsidP="00C065D1">
      <w:pPr>
        <w:pStyle w:val="Bibliography"/>
        <w:spacing w:line="240" w:lineRule="auto"/>
        <w:jc w:val="both"/>
        <w:rPr>
          <w:rFonts w:ascii="Garamond" w:hAnsi="Garamond"/>
        </w:rPr>
      </w:pPr>
      <w:r w:rsidRPr="00C065D1">
        <w:rPr>
          <w:rFonts w:ascii="Garamond" w:hAnsi="Garamond"/>
        </w:rPr>
        <w:t xml:space="preserve">R., J., &amp; Matthews, D. (2016). </w:t>
      </w:r>
      <w:r w:rsidRPr="00C065D1">
        <w:rPr>
          <w:rFonts w:ascii="Garamond" w:hAnsi="Garamond"/>
          <w:i/>
          <w:iCs/>
        </w:rPr>
        <w:t>Adding Value to Libraries, Archives, and Museums: Harnessing the Force that Drives Your Organization’s Future.</w:t>
      </w:r>
      <w:r w:rsidRPr="00C065D1">
        <w:rPr>
          <w:rFonts w:ascii="Garamond" w:hAnsi="Garamond"/>
        </w:rPr>
        <w:t xml:space="preserve"> (Eds). California: Libraries Unlimited.</w:t>
      </w:r>
    </w:p>
    <w:p w:rsidR="00A44BAB" w:rsidRPr="00C065D1" w:rsidRDefault="00A44BAB" w:rsidP="00C065D1">
      <w:pPr>
        <w:pStyle w:val="Bibliography"/>
        <w:spacing w:line="240" w:lineRule="auto"/>
        <w:jc w:val="both"/>
        <w:rPr>
          <w:rFonts w:ascii="Garamond" w:hAnsi="Garamond"/>
        </w:rPr>
      </w:pPr>
      <w:r w:rsidRPr="00C065D1">
        <w:rPr>
          <w:rFonts w:ascii="Garamond" w:hAnsi="Garamond"/>
        </w:rPr>
        <w:t>Sejarah Muhammadiyah | Muhammadiyah. (2020). Diambil 16 Maret 2020, dari Sejarah Muhammadiyah | Muhammadiyah website: http://m.muhammadiyah.or.id/id/content-50-det-sejarah.html</w:t>
      </w:r>
    </w:p>
    <w:p w:rsidR="00A44BAB" w:rsidRPr="00C065D1" w:rsidRDefault="00A44BAB" w:rsidP="00C065D1">
      <w:pPr>
        <w:pStyle w:val="Bibliography"/>
        <w:spacing w:line="240" w:lineRule="auto"/>
        <w:jc w:val="both"/>
        <w:rPr>
          <w:rFonts w:ascii="Garamond" w:hAnsi="Garamond"/>
        </w:rPr>
      </w:pPr>
      <w:r w:rsidRPr="00C065D1">
        <w:rPr>
          <w:rFonts w:ascii="Garamond" w:hAnsi="Garamond"/>
        </w:rPr>
        <w:t xml:space="preserve">Steinwachs, K. (1999). Information and culture—The impact of national culture on information processes. </w:t>
      </w:r>
      <w:r w:rsidRPr="00C065D1">
        <w:rPr>
          <w:rFonts w:ascii="Garamond" w:hAnsi="Garamond"/>
          <w:i/>
          <w:iCs/>
        </w:rPr>
        <w:t>Journal of Information Science</w:t>
      </w:r>
      <w:r w:rsidRPr="00C065D1">
        <w:rPr>
          <w:rFonts w:ascii="Garamond" w:hAnsi="Garamond"/>
        </w:rPr>
        <w:t xml:space="preserve">, </w:t>
      </w:r>
      <w:r w:rsidRPr="00C065D1">
        <w:rPr>
          <w:rFonts w:ascii="Garamond" w:hAnsi="Garamond"/>
          <w:i/>
          <w:iCs/>
        </w:rPr>
        <w:t>25</w:t>
      </w:r>
      <w:r w:rsidRPr="00C065D1">
        <w:rPr>
          <w:rFonts w:ascii="Garamond" w:hAnsi="Garamond"/>
        </w:rPr>
        <w:t>(3), 193–204. https://doi.org/10.1177/016555159902500303</w:t>
      </w:r>
    </w:p>
    <w:p w:rsidR="00A44BAB" w:rsidRPr="00C065D1" w:rsidRDefault="00A44BAB" w:rsidP="00C065D1">
      <w:pPr>
        <w:pStyle w:val="Bibliography"/>
        <w:spacing w:line="240" w:lineRule="auto"/>
        <w:jc w:val="both"/>
        <w:rPr>
          <w:rFonts w:ascii="Garamond" w:hAnsi="Garamond"/>
        </w:rPr>
      </w:pPr>
      <w:r w:rsidRPr="00C065D1">
        <w:rPr>
          <w:rFonts w:ascii="Garamond" w:hAnsi="Garamond"/>
        </w:rPr>
        <w:t xml:space="preserve">Sulistyo Basuki. (1991). </w:t>
      </w:r>
      <w:r w:rsidRPr="00C065D1">
        <w:rPr>
          <w:rFonts w:ascii="Garamond" w:hAnsi="Garamond"/>
          <w:i/>
          <w:iCs/>
        </w:rPr>
        <w:t>Pengantar Ilmu Perpustakaan</w:t>
      </w:r>
      <w:r w:rsidRPr="00C065D1">
        <w:rPr>
          <w:rFonts w:ascii="Garamond" w:hAnsi="Garamond"/>
        </w:rPr>
        <w:t>. Gramedia Pustaka Utama, Jakarta.</w:t>
      </w:r>
    </w:p>
    <w:p w:rsidR="00A44BAB" w:rsidRPr="00C065D1" w:rsidRDefault="00A44BAB" w:rsidP="00C065D1">
      <w:pPr>
        <w:pStyle w:val="Bibliography"/>
        <w:spacing w:line="240" w:lineRule="auto"/>
        <w:jc w:val="both"/>
        <w:rPr>
          <w:rFonts w:ascii="Garamond" w:hAnsi="Garamond"/>
        </w:rPr>
      </w:pPr>
      <w:r w:rsidRPr="00C065D1">
        <w:rPr>
          <w:rFonts w:ascii="Garamond" w:hAnsi="Garamond"/>
        </w:rPr>
        <w:t xml:space="preserve">Sutrisno Hadi. (2016). </w:t>
      </w:r>
      <w:r w:rsidRPr="00C065D1">
        <w:rPr>
          <w:rFonts w:ascii="Garamond" w:hAnsi="Garamond"/>
          <w:i/>
          <w:iCs/>
        </w:rPr>
        <w:t>Metodelogi Research Jilid 1</w:t>
      </w:r>
      <w:r w:rsidRPr="00C065D1">
        <w:rPr>
          <w:rFonts w:ascii="Garamond" w:hAnsi="Garamond"/>
        </w:rPr>
        <w:t>. Andi Yogyakarta.</w:t>
      </w:r>
    </w:p>
    <w:p w:rsidR="00A44BAB" w:rsidRPr="00C065D1" w:rsidRDefault="00A44BAB" w:rsidP="00C065D1">
      <w:pPr>
        <w:pStyle w:val="Bibliography"/>
        <w:spacing w:line="240" w:lineRule="auto"/>
        <w:jc w:val="both"/>
        <w:rPr>
          <w:rFonts w:ascii="Garamond" w:hAnsi="Garamond"/>
        </w:rPr>
      </w:pPr>
      <w:r w:rsidRPr="00C065D1">
        <w:rPr>
          <w:rFonts w:ascii="Garamond" w:hAnsi="Garamond"/>
          <w:i/>
          <w:iCs/>
        </w:rPr>
        <w:t>Undang-Undang (UU) Nomor 43 Tahun 2009 tentang Kearsipan</w:t>
      </w:r>
      <w:r w:rsidRPr="00C065D1">
        <w:rPr>
          <w:rFonts w:ascii="Garamond" w:hAnsi="Garamond"/>
        </w:rPr>
        <w:t>. (2009). Departemen Pendidikan dan Kebudayaan.</w:t>
      </w:r>
    </w:p>
    <w:p w:rsidR="00A44BAB" w:rsidRPr="00C065D1" w:rsidRDefault="00A44BAB" w:rsidP="00C065D1">
      <w:pPr>
        <w:pStyle w:val="Bibliography"/>
        <w:spacing w:line="240" w:lineRule="auto"/>
        <w:jc w:val="both"/>
        <w:rPr>
          <w:rFonts w:ascii="Garamond" w:hAnsi="Garamond"/>
        </w:rPr>
      </w:pPr>
      <w:r w:rsidRPr="00C065D1">
        <w:rPr>
          <w:rFonts w:ascii="Garamond" w:hAnsi="Garamond"/>
        </w:rPr>
        <w:t>UU No 43 Tahun. (2007). UU No 43 Tahun 2007 tentang perpustakaan. Diambil 29 September 2020, dari http://www.bpkp.go.id/public/upload/uu/2/36/43-07.pdf</w:t>
      </w:r>
    </w:p>
    <w:p w:rsidR="00A44BAB" w:rsidRPr="00C065D1" w:rsidRDefault="00A44BAB" w:rsidP="00C065D1">
      <w:pPr>
        <w:pStyle w:val="Bibliography"/>
        <w:spacing w:line="240" w:lineRule="auto"/>
        <w:jc w:val="both"/>
        <w:rPr>
          <w:rFonts w:ascii="Garamond" w:hAnsi="Garamond"/>
        </w:rPr>
      </w:pPr>
      <w:r w:rsidRPr="00C065D1">
        <w:rPr>
          <w:rFonts w:ascii="Garamond" w:hAnsi="Garamond"/>
        </w:rPr>
        <w:t xml:space="preserve">Widyastuti. (2020). </w:t>
      </w:r>
      <w:r w:rsidRPr="00C065D1">
        <w:rPr>
          <w:rFonts w:ascii="Garamond" w:hAnsi="Garamond"/>
          <w:i/>
          <w:iCs/>
        </w:rPr>
        <w:t>Menyellamatkan Sejarah Muhammadiyah</w:t>
      </w:r>
      <w:r w:rsidRPr="00C065D1">
        <w:rPr>
          <w:rFonts w:ascii="Garamond" w:hAnsi="Garamond"/>
        </w:rPr>
        <w:t>. 12.</w:t>
      </w:r>
    </w:p>
    <w:p w:rsidR="00A44BAB" w:rsidRPr="00C065D1" w:rsidRDefault="00A44BAB" w:rsidP="00C065D1">
      <w:pPr>
        <w:pStyle w:val="Bibliography"/>
        <w:spacing w:line="240" w:lineRule="auto"/>
        <w:jc w:val="both"/>
        <w:rPr>
          <w:rFonts w:ascii="Garamond" w:hAnsi="Garamond"/>
        </w:rPr>
      </w:pPr>
      <w:r w:rsidRPr="00C065D1">
        <w:rPr>
          <w:rFonts w:ascii="Garamond" w:hAnsi="Garamond"/>
        </w:rPr>
        <w:t xml:space="preserve">William Dudley Hunt. (1980). </w:t>
      </w:r>
      <w:r w:rsidRPr="00C065D1">
        <w:rPr>
          <w:rFonts w:ascii="Garamond" w:hAnsi="Garamond"/>
          <w:i/>
          <w:iCs/>
        </w:rPr>
        <w:t>Encyclopedia of American Architecture</w:t>
      </w:r>
      <w:r w:rsidRPr="00C065D1">
        <w:rPr>
          <w:rFonts w:ascii="Garamond" w:hAnsi="Garamond"/>
        </w:rPr>
        <w:t>. First: McGraw-Hill.</w:t>
      </w:r>
    </w:p>
    <w:p w:rsidR="00A44BAB" w:rsidRPr="00C065D1" w:rsidRDefault="00A44BAB" w:rsidP="00C065D1">
      <w:pPr>
        <w:pStyle w:val="Bibliography"/>
        <w:spacing w:line="240" w:lineRule="auto"/>
        <w:jc w:val="both"/>
        <w:rPr>
          <w:rFonts w:ascii="Garamond" w:hAnsi="Garamond"/>
        </w:rPr>
      </w:pPr>
      <w:r w:rsidRPr="00C065D1">
        <w:rPr>
          <w:rFonts w:ascii="Garamond" w:hAnsi="Garamond"/>
        </w:rPr>
        <w:lastRenderedPageBreak/>
        <w:t xml:space="preserve">Williams, D. A., Wavell, C., Baxter, G., MacLennan, A., &amp; Jobson, D. (2005). Implementing impact evaluation in professional practice: A study of support needs within the museum, archive and library sector. </w:t>
      </w:r>
      <w:r w:rsidRPr="00C065D1">
        <w:rPr>
          <w:rFonts w:ascii="Garamond" w:hAnsi="Garamond"/>
          <w:i/>
          <w:iCs/>
        </w:rPr>
        <w:t>International Journal of Information Management</w:t>
      </w:r>
      <w:r w:rsidRPr="00C065D1">
        <w:rPr>
          <w:rFonts w:ascii="Garamond" w:hAnsi="Garamond"/>
        </w:rPr>
        <w:t xml:space="preserve">, </w:t>
      </w:r>
      <w:r w:rsidRPr="00C065D1">
        <w:rPr>
          <w:rFonts w:ascii="Garamond" w:hAnsi="Garamond"/>
          <w:i/>
          <w:iCs/>
        </w:rPr>
        <w:t>25</w:t>
      </w:r>
      <w:r w:rsidRPr="00C065D1">
        <w:rPr>
          <w:rFonts w:ascii="Garamond" w:hAnsi="Garamond"/>
        </w:rPr>
        <w:t>(6), 533–548. https://doi.org/10.1016/j.ijinfomgt.2005.08.003</w:t>
      </w:r>
    </w:p>
    <w:p w:rsidR="00FA297A" w:rsidRPr="00A44BAB" w:rsidRDefault="00B266F9" w:rsidP="00C065D1">
      <w:pPr>
        <w:spacing w:after="0" w:line="240" w:lineRule="auto"/>
        <w:jc w:val="both"/>
        <w:rPr>
          <w:rFonts w:ascii="Garamond" w:hAnsi="Garamond"/>
          <w:color w:val="000000" w:themeColor="text1"/>
          <w:sz w:val="24"/>
          <w:szCs w:val="24"/>
          <w:lang w:val="en-US"/>
        </w:rPr>
      </w:pPr>
      <w:r w:rsidRPr="00C065D1">
        <w:rPr>
          <w:rFonts w:ascii="Garamond" w:hAnsi="Garamond"/>
          <w:color w:val="000000" w:themeColor="text1"/>
        </w:rPr>
        <w:fldChar w:fldCharType="end"/>
      </w:r>
    </w:p>
    <w:p w:rsidR="00B266F9" w:rsidRPr="00A44BAB" w:rsidRDefault="00B266F9" w:rsidP="00C065D1">
      <w:pPr>
        <w:rPr>
          <w:rFonts w:ascii="Garamond" w:hAnsi="Garamond"/>
          <w:b/>
          <w:color w:val="000000" w:themeColor="text1"/>
          <w:sz w:val="24"/>
          <w:szCs w:val="24"/>
          <w:lang w:val="en-US"/>
        </w:rPr>
      </w:pPr>
      <w:r w:rsidRPr="00A44BAB">
        <w:rPr>
          <w:rFonts w:ascii="Garamond" w:hAnsi="Garamond"/>
          <w:b/>
          <w:color w:val="000000" w:themeColor="text1"/>
          <w:sz w:val="24"/>
          <w:szCs w:val="24"/>
          <w:lang w:val="en-US"/>
        </w:rPr>
        <w:t>Lampiran</w:t>
      </w:r>
    </w:p>
    <w:p w:rsidR="00B266F9" w:rsidRPr="00A44BAB" w:rsidRDefault="00B266F9" w:rsidP="00B266F9">
      <w:pPr>
        <w:tabs>
          <w:tab w:val="left" w:pos="1230"/>
        </w:tabs>
        <w:rPr>
          <w:rFonts w:ascii="Garamond" w:hAnsi="Garamond"/>
          <w:color w:val="000000" w:themeColor="text1"/>
          <w:sz w:val="24"/>
          <w:szCs w:val="24"/>
        </w:rPr>
      </w:pPr>
    </w:p>
    <w:p w:rsidR="00B266F9" w:rsidRPr="00A44BAB" w:rsidRDefault="005F2A5C" w:rsidP="00B266F9">
      <w:pPr>
        <w:rPr>
          <w:rFonts w:ascii="Garamond" w:hAnsi="Garamond"/>
          <w:color w:val="000000" w:themeColor="text1"/>
          <w:sz w:val="24"/>
          <w:szCs w:val="24"/>
        </w:rPr>
      </w:pPr>
      <w:r w:rsidRPr="00A44BAB">
        <w:rPr>
          <w:rFonts w:ascii="Garamond" w:hAnsi="Garamond"/>
          <w:noProof/>
          <w:color w:val="000000" w:themeColor="text1"/>
          <w:sz w:val="24"/>
          <w:szCs w:val="24"/>
          <w:lang w:val="en-US"/>
        </w:rPr>
        <w:drawing>
          <wp:anchor distT="0" distB="0" distL="114300" distR="114300" simplePos="0" relativeHeight="251659264" behindDoc="0" locked="0" layoutInCell="1" allowOverlap="1" wp14:anchorId="25A661CE" wp14:editId="7B02ED6E">
            <wp:simplePos x="0" y="0"/>
            <wp:positionH relativeFrom="column">
              <wp:posOffset>443816</wp:posOffset>
            </wp:positionH>
            <wp:positionV relativeFrom="paragraph">
              <wp:posOffset>77420</wp:posOffset>
            </wp:positionV>
            <wp:extent cx="4805703" cy="1924419"/>
            <wp:effectExtent l="0" t="0" r="0" b="0"/>
            <wp:wrapNone/>
            <wp:docPr id="3" name="Picture 4" descr="Description: https://lh3.googleusercontent.com/proxy/3XQ8P6E_DaTFhn94jXgVJK97Eh6pfjgNv-GPIoWv8hHbNyoMEOXOaFO7qmMs485D2ywqGsGK_F5Q6HajiBBuiKJh3G4o3jcAR95B7Vt3T-meVtnMSVZZnhLub8mqt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s://lh3.googleusercontent.com/proxy/3XQ8P6E_DaTFhn94jXgVJK97Eh6pfjgNv-GPIoWv8hHbNyoMEOXOaFO7qmMs485D2ywqGsGK_F5Q6HajiBBuiKJh3G4o3jcAR95B7Vt3T-meVtnMSVZZnhLub8mqtE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3931" cy="19277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66F9" w:rsidRPr="00A44BAB" w:rsidRDefault="00B266F9" w:rsidP="00B266F9">
      <w:pPr>
        <w:rPr>
          <w:rFonts w:ascii="Garamond" w:hAnsi="Garamond"/>
          <w:color w:val="000000" w:themeColor="text1"/>
          <w:sz w:val="24"/>
          <w:szCs w:val="24"/>
        </w:rPr>
      </w:pPr>
    </w:p>
    <w:p w:rsidR="00B266F9" w:rsidRPr="00A44BAB" w:rsidRDefault="00B266F9" w:rsidP="00B266F9">
      <w:pPr>
        <w:rPr>
          <w:rFonts w:ascii="Garamond" w:hAnsi="Garamond"/>
          <w:color w:val="000000" w:themeColor="text1"/>
          <w:sz w:val="24"/>
          <w:szCs w:val="24"/>
        </w:rPr>
      </w:pPr>
    </w:p>
    <w:p w:rsidR="00B266F9" w:rsidRPr="00A44BAB" w:rsidRDefault="00B266F9" w:rsidP="00B266F9">
      <w:pPr>
        <w:rPr>
          <w:rFonts w:ascii="Garamond" w:hAnsi="Garamond"/>
          <w:color w:val="000000" w:themeColor="text1"/>
          <w:sz w:val="24"/>
          <w:szCs w:val="24"/>
          <w:lang w:val="en-US"/>
        </w:rPr>
      </w:pPr>
    </w:p>
    <w:p w:rsidR="00976BBE" w:rsidRPr="00A44BAB" w:rsidRDefault="00976BBE" w:rsidP="00B266F9">
      <w:pPr>
        <w:rPr>
          <w:rFonts w:ascii="Garamond" w:hAnsi="Garamond"/>
          <w:color w:val="000000" w:themeColor="text1"/>
          <w:sz w:val="24"/>
          <w:szCs w:val="24"/>
          <w:lang w:val="en-US"/>
        </w:rPr>
      </w:pPr>
    </w:p>
    <w:p w:rsidR="00976BBE" w:rsidRPr="00A44BAB" w:rsidRDefault="00976BBE" w:rsidP="00B266F9">
      <w:pPr>
        <w:rPr>
          <w:rFonts w:ascii="Garamond" w:hAnsi="Garamond"/>
          <w:color w:val="000000" w:themeColor="text1"/>
          <w:sz w:val="24"/>
          <w:szCs w:val="24"/>
          <w:lang w:val="en-US"/>
        </w:rPr>
      </w:pPr>
    </w:p>
    <w:p w:rsidR="00976BBE" w:rsidRPr="00A44BAB" w:rsidRDefault="00976BBE" w:rsidP="00B266F9">
      <w:pPr>
        <w:spacing w:after="0" w:line="240" w:lineRule="auto"/>
        <w:jc w:val="center"/>
        <w:rPr>
          <w:rFonts w:ascii="Garamond" w:hAnsi="Garamond"/>
          <w:b/>
          <w:color w:val="000000" w:themeColor="text1"/>
          <w:sz w:val="24"/>
          <w:szCs w:val="24"/>
          <w:lang w:val="en-US"/>
        </w:rPr>
      </w:pPr>
    </w:p>
    <w:p w:rsidR="00976BBE" w:rsidRPr="00A44BAB" w:rsidRDefault="00976BBE" w:rsidP="00976BBE">
      <w:pPr>
        <w:spacing w:after="0" w:line="240" w:lineRule="auto"/>
        <w:jc w:val="center"/>
        <w:rPr>
          <w:rFonts w:ascii="Garamond" w:hAnsi="Garamond"/>
          <w:color w:val="000000" w:themeColor="text1"/>
          <w:lang w:val="en-US"/>
        </w:rPr>
      </w:pPr>
      <w:r w:rsidRPr="00A44BAB">
        <w:rPr>
          <w:rFonts w:ascii="Garamond" w:hAnsi="Garamond"/>
          <w:color w:val="000000" w:themeColor="text1"/>
        </w:rPr>
        <w:t>Gambar</w:t>
      </w:r>
      <w:r w:rsidRPr="00A44BAB">
        <w:rPr>
          <w:rFonts w:ascii="Garamond" w:hAnsi="Garamond"/>
          <w:color w:val="000000" w:themeColor="text1"/>
          <w:lang w:val="en-US"/>
        </w:rPr>
        <w:t>:1</w:t>
      </w:r>
    </w:p>
    <w:p w:rsidR="00976BBE" w:rsidRPr="00A44BAB" w:rsidRDefault="00B266F9" w:rsidP="00976BBE">
      <w:pPr>
        <w:spacing w:after="0" w:line="240" w:lineRule="auto"/>
        <w:jc w:val="center"/>
        <w:rPr>
          <w:rFonts w:ascii="Garamond" w:hAnsi="Garamond"/>
          <w:color w:val="000000" w:themeColor="text1"/>
          <w:lang w:val="en-US"/>
        </w:rPr>
      </w:pPr>
      <w:r w:rsidRPr="00A44BAB">
        <w:rPr>
          <w:rFonts w:ascii="Garamond" w:hAnsi="Garamond"/>
          <w:color w:val="000000" w:themeColor="text1"/>
        </w:rPr>
        <w:t>Desain Museum Muhammadiyah di Yogyakarta</w:t>
      </w:r>
      <w:r w:rsidRPr="00A44BAB">
        <w:rPr>
          <w:rFonts w:ascii="Garamond" w:hAnsi="Garamond"/>
          <w:color w:val="000000" w:themeColor="text1"/>
          <w:lang w:val="en-US"/>
        </w:rPr>
        <w:tab/>
      </w:r>
    </w:p>
    <w:p w:rsidR="00976BBE" w:rsidRPr="00A44BAB" w:rsidRDefault="00976BBE" w:rsidP="00976BBE">
      <w:pPr>
        <w:spacing w:after="0" w:line="240" w:lineRule="auto"/>
        <w:jc w:val="center"/>
        <w:rPr>
          <w:rFonts w:ascii="Garamond" w:hAnsi="Garamond"/>
          <w:b/>
          <w:color w:val="000000" w:themeColor="text1"/>
          <w:sz w:val="24"/>
          <w:szCs w:val="24"/>
          <w:lang w:val="en-US"/>
        </w:rPr>
      </w:pPr>
      <w:r w:rsidRPr="00A44BAB">
        <w:rPr>
          <w:rFonts w:ascii="Garamond" w:hAnsi="Garamond"/>
          <w:color w:val="000000" w:themeColor="text1"/>
          <w:lang w:val="en-US"/>
        </w:rPr>
        <w:t xml:space="preserve">Sumber: </w:t>
      </w:r>
      <w:hyperlink r:id="rId7" w:history="1">
        <w:r w:rsidRPr="00A44BAB">
          <w:rPr>
            <w:rStyle w:val="Hyperlink"/>
            <w:rFonts w:ascii="Garamond" w:hAnsi="Garamond"/>
            <w:color w:val="000000" w:themeColor="text1"/>
          </w:rPr>
          <w:t>https://bit.ly/2WrIXfk</w:t>
        </w:r>
      </w:hyperlink>
      <w:r w:rsidRPr="00A44BAB">
        <w:rPr>
          <w:rFonts w:ascii="Garamond" w:hAnsi="Garamond"/>
          <w:color w:val="000000" w:themeColor="text1"/>
          <w:sz w:val="24"/>
          <w:szCs w:val="24"/>
          <w:lang w:val="en-US"/>
        </w:rPr>
        <w:tab/>
      </w:r>
    </w:p>
    <w:p w:rsidR="00B266F9" w:rsidRPr="00A44BAB" w:rsidRDefault="00976BBE" w:rsidP="00B266F9">
      <w:pPr>
        <w:spacing w:after="0" w:line="240" w:lineRule="auto"/>
        <w:rPr>
          <w:rFonts w:ascii="Garamond" w:hAnsi="Garamond"/>
          <w:b/>
          <w:color w:val="000000" w:themeColor="text1"/>
          <w:sz w:val="24"/>
          <w:szCs w:val="24"/>
          <w:lang w:val="en-US"/>
        </w:rPr>
      </w:pPr>
      <w:r w:rsidRPr="00A44BAB">
        <w:rPr>
          <w:rFonts w:ascii="Garamond" w:hAnsi="Garamond"/>
          <w:noProof/>
          <w:color w:val="000000" w:themeColor="text1"/>
          <w:sz w:val="24"/>
          <w:szCs w:val="24"/>
          <w:lang w:val="en-US"/>
        </w:rPr>
        <w:drawing>
          <wp:anchor distT="0" distB="0" distL="114300" distR="114300" simplePos="0" relativeHeight="251660288" behindDoc="1" locked="0" layoutInCell="1" allowOverlap="1" wp14:anchorId="724F42FE" wp14:editId="65C9FDA9">
            <wp:simplePos x="0" y="0"/>
            <wp:positionH relativeFrom="column">
              <wp:posOffset>447040</wp:posOffset>
            </wp:positionH>
            <wp:positionV relativeFrom="paragraph">
              <wp:posOffset>149860</wp:posOffset>
            </wp:positionV>
            <wp:extent cx="4853305" cy="2190115"/>
            <wp:effectExtent l="0" t="0" r="4445" b="635"/>
            <wp:wrapNone/>
            <wp:docPr id="1" name="Picture 1" descr="https://static.republika.co.id/uploads/images/xlarge/peletakan-batu-pertama-museum-muhammadiyah-dicanangkan-pada-juli-2017_201121223956-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republika.co.id/uploads/images/xlarge/peletakan-batu-pertama-museum-muhammadiyah-dicanangkan-pada-juli-2017_201121223956-47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3305" cy="2190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66F9" w:rsidRPr="00A44BAB" w:rsidRDefault="00B266F9" w:rsidP="00B266F9">
      <w:pPr>
        <w:jc w:val="center"/>
        <w:rPr>
          <w:rFonts w:ascii="Garamond" w:hAnsi="Garamond"/>
          <w:color w:val="000000" w:themeColor="text1"/>
          <w:sz w:val="24"/>
          <w:szCs w:val="24"/>
          <w:lang w:val="en-US"/>
        </w:rPr>
      </w:pPr>
      <w:r w:rsidRPr="00A44BAB">
        <w:rPr>
          <w:rFonts w:ascii="Garamond" w:hAnsi="Garamond"/>
          <w:b/>
          <w:color w:val="000000" w:themeColor="text1"/>
          <w:sz w:val="24"/>
          <w:szCs w:val="24"/>
          <w:lang w:val="en-US"/>
        </w:rPr>
        <w:tab/>
      </w:r>
      <w:r w:rsidRPr="00A44BAB">
        <w:rPr>
          <w:rFonts w:ascii="Garamond" w:hAnsi="Garamond"/>
          <w:b/>
          <w:color w:val="000000" w:themeColor="text1"/>
          <w:sz w:val="24"/>
          <w:szCs w:val="24"/>
          <w:lang w:val="en-US"/>
        </w:rPr>
        <w:tab/>
      </w:r>
      <w:r w:rsidRPr="00A44BAB">
        <w:rPr>
          <w:rFonts w:ascii="Garamond" w:hAnsi="Garamond"/>
          <w:b/>
          <w:color w:val="000000" w:themeColor="text1"/>
          <w:sz w:val="24"/>
          <w:szCs w:val="24"/>
          <w:lang w:val="en-US"/>
        </w:rPr>
        <w:tab/>
      </w:r>
      <w:r w:rsidRPr="00A44BAB">
        <w:rPr>
          <w:rFonts w:ascii="Garamond" w:hAnsi="Garamond"/>
          <w:b/>
          <w:color w:val="000000" w:themeColor="text1"/>
          <w:sz w:val="24"/>
          <w:szCs w:val="24"/>
          <w:lang w:val="en-US"/>
        </w:rPr>
        <w:tab/>
      </w:r>
    </w:p>
    <w:p w:rsidR="00B266F9" w:rsidRPr="00A44BAB" w:rsidRDefault="00B266F9" w:rsidP="00B266F9">
      <w:pPr>
        <w:spacing w:after="0" w:line="240" w:lineRule="auto"/>
        <w:rPr>
          <w:rFonts w:ascii="Garamond" w:hAnsi="Garamond"/>
          <w:b/>
          <w:color w:val="000000" w:themeColor="text1"/>
          <w:sz w:val="24"/>
          <w:szCs w:val="24"/>
          <w:lang w:val="en-US"/>
        </w:rPr>
      </w:pPr>
    </w:p>
    <w:p w:rsidR="00B266F9" w:rsidRPr="00A44BAB" w:rsidRDefault="00B266F9" w:rsidP="00B266F9">
      <w:pPr>
        <w:rPr>
          <w:rFonts w:ascii="Garamond" w:hAnsi="Garamond"/>
          <w:color w:val="000000" w:themeColor="text1"/>
          <w:sz w:val="24"/>
          <w:szCs w:val="24"/>
        </w:rPr>
      </w:pPr>
    </w:p>
    <w:p w:rsidR="00B266F9" w:rsidRPr="00A44BAB" w:rsidRDefault="00B266F9" w:rsidP="00B266F9">
      <w:pPr>
        <w:rPr>
          <w:rFonts w:ascii="Garamond" w:hAnsi="Garamond"/>
          <w:color w:val="000000" w:themeColor="text1"/>
          <w:sz w:val="24"/>
          <w:szCs w:val="24"/>
        </w:rPr>
      </w:pPr>
    </w:p>
    <w:p w:rsidR="00B266F9" w:rsidRPr="00A44BAB" w:rsidRDefault="00B266F9" w:rsidP="00B266F9">
      <w:pPr>
        <w:rPr>
          <w:rFonts w:ascii="Garamond" w:hAnsi="Garamond"/>
          <w:color w:val="000000" w:themeColor="text1"/>
          <w:sz w:val="24"/>
          <w:szCs w:val="24"/>
        </w:rPr>
      </w:pPr>
    </w:p>
    <w:p w:rsidR="00976BBE" w:rsidRPr="00A44BAB" w:rsidRDefault="00976BBE" w:rsidP="00976BBE">
      <w:pPr>
        <w:spacing w:after="0" w:line="240" w:lineRule="auto"/>
        <w:jc w:val="center"/>
        <w:rPr>
          <w:rFonts w:ascii="Garamond" w:hAnsi="Garamond"/>
          <w:b/>
          <w:color w:val="000000" w:themeColor="text1"/>
          <w:lang w:val="en-US"/>
        </w:rPr>
      </w:pPr>
    </w:p>
    <w:p w:rsidR="00976BBE" w:rsidRPr="00A44BAB" w:rsidRDefault="00976BBE" w:rsidP="00976BBE">
      <w:pPr>
        <w:spacing w:after="0" w:line="240" w:lineRule="auto"/>
        <w:jc w:val="center"/>
        <w:rPr>
          <w:rFonts w:ascii="Garamond" w:hAnsi="Garamond"/>
          <w:b/>
          <w:color w:val="000000" w:themeColor="text1"/>
          <w:lang w:val="en-US"/>
        </w:rPr>
      </w:pPr>
    </w:p>
    <w:p w:rsidR="00976BBE" w:rsidRPr="00A44BAB" w:rsidRDefault="00976BBE" w:rsidP="00976BBE">
      <w:pPr>
        <w:spacing w:after="0" w:line="240" w:lineRule="auto"/>
        <w:jc w:val="center"/>
        <w:rPr>
          <w:rFonts w:ascii="Garamond" w:hAnsi="Garamond"/>
          <w:b/>
          <w:color w:val="000000" w:themeColor="text1"/>
          <w:lang w:val="en-US"/>
        </w:rPr>
      </w:pPr>
    </w:p>
    <w:p w:rsidR="00976BBE" w:rsidRPr="00A44BAB" w:rsidRDefault="00976BBE" w:rsidP="00976BBE">
      <w:pPr>
        <w:spacing w:after="0" w:line="240" w:lineRule="auto"/>
        <w:jc w:val="center"/>
        <w:rPr>
          <w:rFonts w:ascii="Garamond" w:hAnsi="Garamond"/>
          <w:b/>
          <w:color w:val="000000" w:themeColor="text1"/>
          <w:lang w:val="en-US"/>
        </w:rPr>
      </w:pPr>
    </w:p>
    <w:p w:rsidR="00976BBE" w:rsidRPr="00A44BAB" w:rsidRDefault="00976BBE" w:rsidP="00976BBE">
      <w:pPr>
        <w:spacing w:after="0" w:line="240" w:lineRule="auto"/>
        <w:jc w:val="center"/>
        <w:rPr>
          <w:rFonts w:ascii="Garamond" w:hAnsi="Garamond"/>
          <w:b/>
          <w:color w:val="000000" w:themeColor="text1"/>
          <w:lang w:val="en-US"/>
        </w:rPr>
      </w:pPr>
    </w:p>
    <w:p w:rsidR="00B266F9" w:rsidRPr="00A44BAB" w:rsidRDefault="00976BBE" w:rsidP="00976BBE">
      <w:pPr>
        <w:spacing w:after="0" w:line="240" w:lineRule="auto"/>
        <w:jc w:val="center"/>
        <w:rPr>
          <w:rFonts w:ascii="Garamond" w:hAnsi="Garamond"/>
          <w:color w:val="000000" w:themeColor="text1"/>
          <w:lang w:val="en-US"/>
        </w:rPr>
      </w:pPr>
      <w:r w:rsidRPr="00A44BAB">
        <w:rPr>
          <w:rFonts w:ascii="Garamond" w:hAnsi="Garamond"/>
          <w:color w:val="000000" w:themeColor="text1"/>
        </w:rPr>
        <w:t>Gambar</w:t>
      </w:r>
      <w:r w:rsidRPr="00A44BAB">
        <w:rPr>
          <w:rFonts w:ascii="Garamond" w:hAnsi="Garamond"/>
          <w:color w:val="000000" w:themeColor="text1"/>
          <w:lang w:val="en-US"/>
        </w:rPr>
        <w:t>:</w:t>
      </w:r>
      <w:r w:rsidRPr="00A44BAB">
        <w:rPr>
          <w:rFonts w:ascii="Garamond" w:hAnsi="Garamond"/>
          <w:color w:val="000000" w:themeColor="text1"/>
          <w:lang w:val="en-US"/>
        </w:rPr>
        <w:t xml:space="preserve">2 </w:t>
      </w:r>
    </w:p>
    <w:p w:rsidR="00976BBE" w:rsidRPr="00A44BAB" w:rsidRDefault="00976BBE" w:rsidP="00976BBE">
      <w:pPr>
        <w:spacing w:after="0" w:line="240" w:lineRule="auto"/>
        <w:jc w:val="center"/>
        <w:rPr>
          <w:rFonts w:ascii="Garamond" w:hAnsi="Garamond"/>
          <w:color w:val="000000" w:themeColor="text1"/>
          <w:lang w:val="en-US"/>
        </w:rPr>
      </w:pPr>
      <w:r w:rsidRPr="00A44BAB">
        <w:rPr>
          <w:rFonts w:ascii="Garamond" w:hAnsi="Garamond"/>
          <w:color w:val="000000" w:themeColor="text1"/>
        </w:rPr>
        <w:t xml:space="preserve">Gambar </w:t>
      </w:r>
      <w:r w:rsidRPr="00A44BAB">
        <w:rPr>
          <w:rFonts w:ascii="Garamond" w:hAnsi="Garamond"/>
          <w:color w:val="000000" w:themeColor="text1"/>
          <w:lang w:val="en-US"/>
        </w:rPr>
        <w:t xml:space="preserve">jadi </w:t>
      </w:r>
      <w:r w:rsidRPr="00A44BAB">
        <w:rPr>
          <w:rFonts w:ascii="Garamond" w:hAnsi="Garamond"/>
          <w:color w:val="000000" w:themeColor="text1"/>
        </w:rPr>
        <w:t xml:space="preserve"> Museum Muhammadiyah di Yogyakarta</w:t>
      </w:r>
    </w:p>
    <w:p w:rsidR="00976BBE" w:rsidRPr="00A44BAB" w:rsidRDefault="00976BBE" w:rsidP="00976BBE">
      <w:pPr>
        <w:jc w:val="center"/>
        <w:rPr>
          <w:rFonts w:ascii="Garamond" w:hAnsi="Garamond"/>
          <w:color w:val="000000" w:themeColor="text1"/>
          <w:lang w:val="en-US"/>
        </w:rPr>
      </w:pPr>
      <w:r w:rsidRPr="00A44BAB">
        <w:rPr>
          <w:rFonts w:ascii="Garamond" w:hAnsi="Garamond"/>
          <w:color w:val="000000" w:themeColor="text1"/>
          <w:lang w:val="en-US"/>
        </w:rPr>
        <w:t>Sumber:</w:t>
      </w:r>
      <w:r w:rsidRPr="00A44BAB">
        <w:rPr>
          <w:rFonts w:ascii="Garamond" w:hAnsi="Garamond"/>
          <w:color w:val="000000" w:themeColor="text1"/>
          <w:lang w:val="en-US"/>
        </w:rPr>
        <w:t xml:space="preserve"> </w:t>
      </w:r>
      <w:r w:rsidRPr="00A44BAB">
        <w:rPr>
          <w:rFonts w:ascii="Garamond" w:hAnsi="Garamond"/>
          <w:color w:val="000000" w:themeColor="text1"/>
        </w:rPr>
        <w:t>https://bit.ly/3cgqwld</w:t>
      </w:r>
    </w:p>
    <w:p w:rsidR="00B266F9" w:rsidRPr="00A44BAB" w:rsidRDefault="00B266F9" w:rsidP="00B266F9">
      <w:pPr>
        <w:jc w:val="center"/>
        <w:rPr>
          <w:rFonts w:ascii="Garamond" w:hAnsi="Garamond"/>
          <w:color w:val="000000" w:themeColor="text1"/>
          <w:sz w:val="24"/>
          <w:szCs w:val="24"/>
        </w:rPr>
      </w:pPr>
    </w:p>
    <w:p w:rsidR="00B266F9" w:rsidRPr="00A44BAB" w:rsidRDefault="00B266F9" w:rsidP="00B266F9">
      <w:pPr>
        <w:jc w:val="center"/>
        <w:rPr>
          <w:rFonts w:ascii="Garamond" w:hAnsi="Garamond"/>
          <w:color w:val="000000" w:themeColor="text1"/>
          <w:sz w:val="24"/>
          <w:szCs w:val="24"/>
        </w:rPr>
      </w:pPr>
    </w:p>
    <w:p w:rsidR="00B266F9" w:rsidRPr="00A44BAB" w:rsidRDefault="00B266F9" w:rsidP="00B266F9">
      <w:pPr>
        <w:rPr>
          <w:rFonts w:ascii="Garamond" w:hAnsi="Garamond"/>
          <w:color w:val="000000" w:themeColor="text1"/>
          <w:sz w:val="24"/>
          <w:szCs w:val="24"/>
          <w:lang w:val="en-US"/>
        </w:rPr>
      </w:pPr>
    </w:p>
    <w:p w:rsidR="00B266F9" w:rsidRPr="00A44BAB" w:rsidRDefault="00B266F9" w:rsidP="00B266F9">
      <w:pPr>
        <w:rPr>
          <w:rFonts w:ascii="Garamond" w:hAnsi="Garamond"/>
          <w:color w:val="000000" w:themeColor="text1"/>
          <w:sz w:val="24"/>
          <w:szCs w:val="24"/>
          <w:lang w:val="en-US"/>
        </w:rPr>
      </w:pPr>
      <w:bookmarkStart w:id="0" w:name="_GoBack"/>
      <w:bookmarkEnd w:id="0"/>
    </w:p>
    <w:sectPr w:rsidR="00B266F9" w:rsidRPr="00A44BAB" w:rsidSect="009A4CE3">
      <w:pgSz w:w="11907" w:h="16840" w:code="9"/>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336E2"/>
    <w:multiLevelType w:val="hybridMultilevel"/>
    <w:tmpl w:val="CEF2AA20"/>
    <w:lvl w:ilvl="0" w:tplc="FEF22C9C">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
    <w:nsid w:val="35A00BDD"/>
    <w:multiLevelType w:val="hybridMultilevel"/>
    <w:tmpl w:val="F46A4B9E"/>
    <w:lvl w:ilvl="0" w:tplc="F482B8BE">
      <w:start w:val="1"/>
      <w:numFmt w:val="upp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
    <w:nsid w:val="44BE5F37"/>
    <w:multiLevelType w:val="hybridMultilevel"/>
    <w:tmpl w:val="D0B8DB86"/>
    <w:lvl w:ilvl="0" w:tplc="AB22E3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4FF1179A"/>
    <w:multiLevelType w:val="hybridMultilevel"/>
    <w:tmpl w:val="4E904330"/>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6F9"/>
    <w:rsid w:val="00090306"/>
    <w:rsid w:val="000E56B5"/>
    <w:rsid w:val="001543DF"/>
    <w:rsid w:val="001D50FC"/>
    <w:rsid w:val="002063FA"/>
    <w:rsid w:val="00217A15"/>
    <w:rsid w:val="00261A47"/>
    <w:rsid w:val="002A7B34"/>
    <w:rsid w:val="002C64E2"/>
    <w:rsid w:val="003503A5"/>
    <w:rsid w:val="00472D2D"/>
    <w:rsid w:val="004962A9"/>
    <w:rsid w:val="004D44A3"/>
    <w:rsid w:val="004E00FA"/>
    <w:rsid w:val="00597D27"/>
    <w:rsid w:val="005F2A5C"/>
    <w:rsid w:val="00706F09"/>
    <w:rsid w:val="007347FA"/>
    <w:rsid w:val="007C75B6"/>
    <w:rsid w:val="00963C7D"/>
    <w:rsid w:val="00976BBE"/>
    <w:rsid w:val="009A4CE3"/>
    <w:rsid w:val="00A44BAB"/>
    <w:rsid w:val="00A51B75"/>
    <w:rsid w:val="00AB5928"/>
    <w:rsid w:val="00AF2219"/>
    <w:rsid w:val="00AF7308"/>
    <w:rsid w:val="00B266F9"/>
    <w:rsid w:val="00B867FD"/>
    <w:rsid w:val="00BC114E"/>
    <w:rsid w:val="00BE35F2"/>
    <w:rsid w:val="00C065D1"/>
    <w:rsid w:val="00C92396"/>
    <w:rsid w:val="00C95C6C"/>
    <w:rsid w:val="00CB29CB"/>
    <w:rsid w:val="00D42034"/>
    <w:rsid w:val="00E54786"/>
    <w:rsid w:val="00F80CCD"/>
    <w:rsid w:val="00FA01CF"/>
    <w:rsid w:val="00FA297A"/>
    <w:rsid w:val="00FD1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6F9"/>
    <w:rPr>
      <w:rFonts w:eastAsia="Times New Roman" w:cs="Times New Roman"/>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6F9"/>
    <w:pPr>
      <w:ind w:left="720"/>
      <w:contextualSpacing/>
    </w:pPr>
  </w:style>
  <w:style w:type="character" w:customStyle="1" w:styleId="fontstyle01">
    <w:name w:val="fontstyle01"/>
    <w:basedOn w:val="DefaultParagraphFont"/>
    <w:rsid w:val="00B266F9"/>
    <w:rPr>
      <w:rFonts w:ascii="Cambria" w:hAnsi="Cambria" w:cs="Times New Roman"/>
      <w:color w:val="000000"/>
      <w:sz w:val="24"/>
      <w:szCs w:val="24"/>
    </w:rPr>
  </w:style>
  <w:style w:type="character" w:customStyle="1" w:styleId="fontstyle21">
    <w:name w:val="fontstyle21"/>
    <w:basedOn w:val="DefaultParagraphFont"/>
    <w:rsid w:val="00B266F9"/>
    <w:rPr>
      <w:rFonts w:ascii="Cambria" w:hAnsi="Cambria" w:cs="Times New Roman"/>
      <w:i/>
      <w:iCs/>
      <w:color w:val="000000"/>
      <w:sz w:val="24"/>
      <w:szCs w:val="24"/>
    </w:rPr>
  </w:style>
  <w:style w:type="paragraph" w:styleId="Bibliography">
    <w:name w:val="Bibliography"/>
    <w:basedOn w:val="Normal"/>
    <w:next w:val="Normal"/>
    <w:uiPriority w:val="37"/>
    <w:unhideWhenUsed/>
    <w:rsid w:val="00B266F9"/>
    <w:pPr>
      <w:spacing w:after="0" w:line="480" w:lineRule="auto"/>
      <w:ind w:left="720" w:hanging="720"/>
    </w:pPr>
  </w:style>
  <w:style w:type="character" w:styleId="Emphasis">
    <w:name w:val="Emphasis"/>
    <w:basedOn w:val="DefaultParagraphFont"/>
    <w:uiPriority w:val="20"/>
    <w:qFormat/>
    <w:rsid w:val="00B266F9"/>
    <w:rPr>
      <w:i/>
      <w:iCs/>
    </w:rPr>
  </w:style>
  <w:style w:type="character" w:styleId="Hyperlink">
    <w:name w:val="Hyperlink"/>
    <w:basedOn w:val="DefaultParagraphFont"/>
    <w:uiPriority w:val="99"/>
    <w:unhideWhenUsed/>
    <w:rsid w:val="00B266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6F9"/>
    <w:rPr>
      <w:rFonts w:eastAsia="Times New Roman" w:cs="Times New Roman"/>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6F9"/>
    <w:pPr>
      <w:ind w:left="720"/>
      <w:contextualSpacing/>
    </w:pPr>
  </w:style>
  <w:style w:type="character" w:customStyle="1" w:styleId="fontstyle01">
    <w:name w:val="fontstyle01"/>
    <w:basedOn w:val="DefaultParagraphFont"/>
    <w:rsid w:val="00B266F9"/>
    <w:rPr>
      <w:rFonts w:ascii="Cambria" w:hAnsi="Cambria" w:cs="Times New Roman"/>
      <w:color w:val="000000"/>
      <w:sz w:val="24"/>
      <w:szCs w:val="24"/>
    </w:rPr>
  </w:style>
  <w:style w:type="character" w:customStyle="1" w:styleId="fontstyle21">
    <w:name w:val="fontstyle21"/>
    <w:basedOn w:val="DefaultParagraphFont"/>
    <w:rsid w:val="00B266F9"/>
    <w:rPr>
      <w:rFonts w:ascii="Cambria" w:hAnsi="Cambria" w:cs="Times New Roman"/>
      <w:i/>
      <w:iCs/>
      <w:color w:val="000000"/>
      <w:sz w:val="24"/>
      <w:szCs w:val="24"/>
    </w:rPr>
  </w:style>
  <w:style w:type="paragraph" w:styleId="Bibliography">
    <w:name w:val="Bibliography"/>
    <w:basedOn w:val="Normal"/>
    <w:next w:val="Normal"/>
    <w:uiPriority w:val="37"/>
    <w:unhideWhenUsed/>
    <w:rsid w:val="00B266F9"/>
    <w:pPr>
      <w:spacing w:after="0" w:line="480" w:lineRule="auto"/>
      <w:ind w:left="720" w:hanging="720"/>
    </w:pPr>
  </w:style>
  <w:style w:type="character" w:styleId="Emphasis">
    <w:name w:val="Emphasis"/>
    <w:basedOn w:val="DefaultParagraphFont"/>
    <w:uiPriority w:val="20"/>
    <w:qFormat/>
    <w:rsid w:val="00B266F9"/>
    <w:rPr>
      <w:i/>
      <w:iCs/>
    </w:rPr>
  </w:style>
  <w:style w:type="character" w:styleId="Hyperlink">
    <w:name w:val="Hyperlink"/>
    <w:basedOn w:val="DefaultParagraphFont"/>
    <w:uiPriority w:val="99"/>
    <w:unhideWhenUsed/>
    <w:rsid w:val="00B266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bit.ly/2WrIXf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12</Pages>
  <Words>9945</Words>
  <Characters>56692</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 Perpustakaan</dc:creator>
  <cp:lastModifiedBy>FAI Perpustakaan</cp:lastModifiedBy>
  <cp:revision>33</cp:revision>
  <dcterms:created xsi:type="dcterms:W3CDTF">2021-03-24T06:04:00Z</dcterms:created>
  <dcterms:modified xsi:type="dcterms:W3CDTF">2021-03-25T07:19:00Z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id="GsE1fJBU"/&gt;&lt;style id="http://www.zotero.org/styles/apa-6th-edition" locale="id-ID" hasBibliography="1" bibliographyStyleHasBeenSet="1"/&gt;&lt;prefs&gt;&lt;pref name="fieldType" value="Field"/&gt;&lt;/prefs&gt;&lt;/data</vt:lpwstr>
  </property>
  <property fmtid="{D5CDD505-2E9C-101B-9397-08002B2CF9AE}" pid="3" name="ZOTERO_PREF_2">
    <vt:lpwstr>&gt;</vt:lpwstr>
  </property>
</Properties>
</file>